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EFD7D" w14:textId="77777777" w:rsidR="005F44CA" w:rsidRPr="00A23056" w:rsidRDefault="005F44CA" w:rsidP="005F44CA">
      <w:pPr>
        <w:jc w:val="center"/>
        <w:rPr>
          <w:rFonts w:ascii="Merriweather" w:hAnsi="Merriweather"/>
          <w:b/>
          <w:sz w:val="18"/>
          <w:szCs w:val="18"/>
        </w:rPr>
      </w:pPr>
      <w:r w:rsidRPr="00A23056">
        <w:rPr>
          <w:rFonts w:ascii="Merriweather" w:hAnsi="Merriweather"/>
          <w:b/>
          <w:i/>
          <w:sz w:val="18"/>
          <w:szCs w:val="18"/>
        </w:rPr>
        <w:t>Syllabus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531"/>
        <w:gridCol w:w="531"/>
        <w:gridCol w:w="538"/>
        <w:gridCol w:w="38"/>
        <w:gridCol w:w="487"/>
        <w:gridCol w:w="368"/>
        <w:gridCol w:w="163"/>
        <w:gridCol w:w="465"/>
        <w:gridCol w:w="67"/>
        <w:gridCol w:w="1352"/>
        <w:gridCol w:w="141"/>
        <w:gridCol w:w="19"/>
        <w:gridCol w:w="171"/>
        <w:gridCol w:w="171"/>
        <w:gridCol w:w="165"/>
        <w:gridCol w:w="331"/>
        <w:gridCol w:w="31"/>
        <w:gridCol w:w="300"/>
        <w:gridCol w:w="321"/>
        <w:gridCol w:w="52"/>
        <w:gridCol w:w="256"/>
        <w:gridCol w:w="320"/>
        <w:gridCol w:w="985"/>
      </w:tblGrid>
      <w:tr w:rsidR="005F44CA" w:rsidRPr="00A23056" w14:paraId="7EDCA80A" w14:textId="77777777" w:rsidTr="00A56C67">
        <w:tc>
          <w:tcPr>
            <w:tcW w:w="1485" w:type="dxa"/>
            <w:shd w:val="clear" w:color="auto" w:fill="F2F2F2"/>
            <w:vAlign w:val="center"/>
          </w:tcPr>
          <w:p w14:paraId="2DEF915B" w14:textId="77777777" w:rsidR="005F44CA" w:rsidRPr="00A23056" w:rsidRDefault="005F44CA" w:rsidP="00A14666">
            <w:pPr>
              <w:spacing w:before="20" w:after="20"/>
              <w:rPr>
                <w:rFonts w:ascii="Merriweather" w:hAnsi="Merriweather"/>
                <w:b/>
                <w:sz w:val="18"/>
                <w:szCs w:val="18"/>
              </w:rPr>
            </w:pPr>
            <w:r w:rsidRPr="00A23056">
              <w:rPr>
                <w:rFonts w:ascii="Merriweather" w:hAnsi="Merriweather"/>
                <w:b/>
                <w:sz w:val="18"/>
                <w:szCs w:val="18"/>
              </w:rPr>
              <w:t xml:space="preserve">Department </w:t>
            </w:r>
          </w:p>
        </w:tc>
        <w:tc>
          <w:tcPr>
            <w:tcW w:w="5207" w:type="dxa"/>
            <w:gridSpan w:val="15"/>
            <w:vAlign w:val="center"/>
          </w:tcPr>
          <w:p w14:paraId="5AA82DF1" w14:textId="53CCA868" w:rsidR="005F44CA" w:rsidRPr="00A23056" w:rsidRDefault="00942E29" w:rsidP="00A14666">
            <w:pPr>
              <w:spacing w:before="20" w:after="20"/>
              <w:rPr>
                <w:rFonts w:ascii="Merriweather" w:hAnsi="Merriweather"/>
                <w:b/>
                <w:sz w:val="18"/>
                <w:szCs w:val="18"/>
              </w:rPr>
            </w:pPr>
            <w:r w:rsidRPr="00A23056">
              <w:rPr>
                <w:rFonts w:ascii="Merriweather" w:hAnsi="Merriweather"/>
                <w:b/>
                <w:sz w:val="18"/>
                <w:szCs w:val="18"/>
              </w:rPr>
              <w:t>Department of Art History</w:t>
            </w:r>
          </w:p>
        </w:tc>
        <w:tc>
          <w:tcPr>
            <w:tcW w:w="1611" w:type="dxa"/>
            <w:gridSpan w:val="7"/>
            <w:shd w:val="clear" w:color="auto" w:fill="F2F2F2"/>
            <w:vAlign w:val="center"/>
          </w:tcPr>
          <w:p w14:paraId="00F7673F" w14:textId="77777777" w:rsidR="005F44CA" w:rsidRPr="00A23056" w:rsidRDefault="005F44CA" w:rsidP="00A14666">
            <w:pPr>
              <w:spacing w:before="20" w:after="20"/>
              <w:rPr>
                <w:rFonts w:ascii="Merriweather" w:hAnsi="Merriweather"/>
                <w:b/>
                <w:sz w:val="18"/>
                <w:szCs w:val="18"/>
              </w:rPr>
            </w:pPr>
            <w:r w:rsidRPr="00A23056">
              <w:rPr>
                <w:rFonts w:ascii="Merriweather" w:hAnsi="Merriweather"/>
                <w:b/>
                <w:sz w:val="18"/>
                <w:szCs w:val="18"/>
              </w:rPr>
              <w:t>Year</w:t>
            </w:r>
          </w:p>
        </w:tc>
        <w:tc>
          <w:tcPr>
            <w:tcW w:w="985" w:type="dxa"/>
            <w:vAlign w:val="center"/>
          </w:tcPr>
          <w:p w14:paraId="2E40968F" w14:textId="1DDE4CC9" w:rsidR="005F44CA" w:rsidRPr="00A23056" w:rsidRDefault="00942E29" w:rsidP="00A14666">
            <w:pPr>
              <w:spacing w:before="20" w:after="20"/>
              <w:rPr>
                <w:rFonts w:ascii="Merriweather" w:hAnsi="Merriweather"/>
                <w:sz w:val="18"/>
                <w:szCs w:val="18"/>
              </w:rPr>
            </w:pPr>
            <w:r w:rsidRPr="00A23056">
              <w:rPr>
                <w:rFonts w:ascii="Merriweather" w:hAnsi="Merriweather"/>
                <w:sz w:val="18"/>
                <w:szCs w:val="18"/>
              </w:rPr>
              <w:t>202</w:t>
            </w:r>
            <w:r w:rsidR="004A52C6" w:rsidRPr="00A23056">
              <w:rPr>
                <w:rFonts w:ascii="Merriweather" w:hAnsi="Merriweather"/>
                <w:sz w:val="18"/>
                <w:szCs w:val="18"/>
              </w:rPr>
              <w:t>4</w:t>
            </w:r>
            <w:r w:rsidRPr="00A23056">
              <w:rPr>
                <w:rFonts w:ascii="Merriweather" w:hAnsi="Merriweather"/>
                <w:sz w:val="18"/>
                <w:szCs w:val="18"/>
              </w:rPr>
              <w:t>./202</w:t>
            </w:r>
            <w:r w:rsidR="004A52C6" w:rsidRPr="00A23056">
              <w:rPr>
                <w:rFonts w:ascii="Merriweather" w:hAnsi="Merriweather"/>
                <w:sz w:val="18"/>
                <w:szCs w:val="18"/>
              </w:rPr>
              <w:t>5</w:t>
            </w:r>
            <w:r w:rsidRPr="00A23056">
              <w:rPr>
                <w:rFonts w:ascii="Merriweather" w:hAnsi="Merriweather"/>
                <w:sz w:val="18"/>
                <w:szCs w:val="18"/>
              </w:rPr>
              <w:t>.</w:t>
            </w:r>
          </w:p>
        </w:tc>
      </w:tr>
      <w:tr w:rsidR="00A56C67" w:rsidRPr="00A23056" w14:paraId="10628C5D" w14:textId="77777777" w:rsidTr="00A56C67">
        <w:tc>
          <w:tcPr>
            <w:tcW w:w="1485" w:type="dxa"/>
            <w:shd w:val="clear" w:color="auto" w:fill="F2F2F2"/>
          </w:tcPr>
          <w:p w14:paraId="722786E5"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 xml:space="preserve">Course </w:t>
            </w:r>
          </w:p>
        </w:tc>
        <w:tc>
          <w:tcPr>
            <w:tcW w:w="5207" w:type="dxa"/>
            <w:gridSpan w:val="15"/>
            <w:vAlign w:val="center"/>
          </w:tcPr>
          <w:p w14:paraId="716F0024" w14:textId="7273F7A7" w:rsidR="00A56C67" w:rsidRPr="00A23056" w:rsidRDefault="00A56C67" w:rsidP="00A56C67">
            <w:pPr>
              <w:spacing w:before="20" w:after="20"/>
              <w:rPr>
                <w:rFonts w:ascii="Merriweather" w:hAnsi="Merriweather"/>
                <w:sz w:val="18"/>
                <w:szCs w:val="18"/>
              </w:rPr>
            </w:pPr>
            <w:r w:rsidRPr="00A23056">
              <w:rPr>
                <w:rFonts w:ascii="Merriweather" w:hAnsi="Merriweather" w:cstheme="minorHAnsi"/>
                <w:sz w:val="18"/>
                <w:szCs w:val="18"/>
              </w:rPr>
              <w:t>Early Modern Art in Croatian Countries, PUD 503</w:t>
            </w:r>
          </w:p>
        </w:tc>
        <w:tc>
          <w:tcPr>
            <w:tcW w:w="1611" w:type="dxa"/>
            <w:gridSpan w:val="7"/>
            <w:shd w:val="clear" w:color="auto" w:fill="F2F2F2"/>
            <w:vAlign w:val="center"/>
          </w:tcPr>
          <w:p w14:paraId="4A655625"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ECTS</w:t>
            </w:r>
          </w:p>
        </w:tc>
        <w:tc>
          <w:tcPr>
            <w:tcW w:w="985" w:type="dxa"/>
            <w:vAlign w:val="center"/>
          </w:tcPr>
          <w:p w14:paraId="2CA6A707" w14:textId="79C9FD56"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3</w:t>
            </w:r>
          </w:p>
        </w:tc>
      </w:tr>
      <w:tr w:rsidR="00A56C67" w:rsidRPr="00A23056" w14:paraId="387BA4EE" w14:textId="77777777" w:rsidTr="00A56C67">
        <w:tc>
          <w:tcPr>
            <w:tcW w:w="1485" w:type="dxa"/>
            <w:shd w:val="clear" w:color="auto" w:fill="F2F2F2"/>
          </w:tcPr>
          <w:p w14:paraId="2FAF96F1"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Study programme</w:t>
            </w:r>
          </w:p>
        </w:tc>
        <w:tc>
          <w:tcPr>
            <w:tcW w:w="7803" w:type="dxa"/>
            <w:gridSpan w:val="23"/>
            <w:shd w:val="clear" w:color="auto" w:fill="FFFFFF"/>
            <w:vAlign w:val="center"/>
          </w:tcPr>
          <w:p w14:paraId="7E3E5624" w14:textId="12C38C5E" w:rsidR="00A56C67" w:rsidRPr="00A23056" w:rsidRDefault="00A56C67" w:rsidP="00A56C67">
            <w:pPr>
              <w:spacing w:before="20" w:after="20"/>
              <w:rPr>
                <w:rFonts w:ascii="Merriweather" w:hAnsi="Merriweather"/>
                <w:sz w:val="18"/>
                <w:szCs w:val="18"/>
              </w:rPr>
            </w:pPr>
            <w:r w:rsidRPr="00A23056">
              <w:rPr>
                <w:rFonts w:ascii="Merriweather" w:hAnsi="Merriweather"/>
                <w:sz w:val="18"/>
                <w:szCs w:val="18"/>
              </w:rPr>
              <w:t>Double Major Undergraduate Study of Art History</w:t>
            </w:r>
          </w:p>
        </w:tc>
      </w:tr>
      <w:tr w:rsidR="00A56C67" w:rsidRPr="00A23056" w14:paraId="35274095" w14:textId="77777777" w:rsidTr="00A56C67">
        <w:tc>
          <w:tcPr>
            <w:tcW w:w="1485" w:type="dxa"/>
            <w:shd w:val="clear" w:color="auto" w:fill="F2F2F2"/>
            <w:vAlign w:val="center"/>
          </w:tcPr>
          <w:p w14:paraId="7A73100E"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Level of study programme</w:t>
            </w:r>
          </w:p>
        </w:tc>
        <w:tc>
          <w:tcPr>
            <w:tcW w:w="1600" w:type="dxa"/>
            <w:gridSpan w:val="3"/>
            <w:vAlign w:val="center"/>
          </w:tcPr>
          <w:p w14:paraId="2B3BE1DF" w14:textId="44EF8C56"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657573245"/>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Undergraduate</w:t>
            </w:r>
          </w:p>
        </w:tc>
        <w:tc>
          <w:tcPr>
            <w:tcW w:w="1588" w:type="dxa"/>
            <w:gridSpan w:val="6"/>
            <w:vAlign w:val="center"/>
          </w:tcPr>
          <w:p w14:paraId="3354FA5C" w14:textId="77777777"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905292595"/>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Graduate</w:t>
            </w:r>
          </w:p>
        </w:tc>
        <w:tc>
          <w:tcPr>
            <w:tcW w:w="2019" w:type="dxa"/>
            <w:gridSpan w:val="6"/>
            <w:vAlign w:val="center"/>
          </w:tcPr>
          <w:p w14:paraId="5E1566CC" w14:textId="77777777"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482274413"/>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Integrated</w:t>
            </w:r>
          </w:p>
        </w:tc>
        <w:tc>
          <w:tcPr>
            <w:tcW w:w="2596" w:type="dxa"/>
            <w:gridSpan w:val="8"/>
            <w:shd w:val="clear" w:color="auto" w:fill="FFFFFF"/>
            <w:vAlign w:val="center"/>
          </w:tcPr>
          <w:p w14:paraId="761595F8" w14:textId="77777777" w:rsidR="00A56C67" w:rsidRPr="00A23056" w:rsidRDefault="00D63734" w:rsidP="00A56C67">
            <w:pPr>
              <w:spacing w:before="20" w:after="20"/>
              <w:rPr>
                <w:rFonts w:ascii="Merriweather" w:hAnsi="Merriweather"/>
                <w:sz w:val="18"/>
                <w:szCs w:val="18"/>
              </w:rPr>
            </w:pPr>
            <w:sdt>
              <w:sdtPr>
                <w:rPr>
                  <w:rFonts w:ascii="Merriweather" w:eastAsia="MS Mincho" w:hAnsi="Merriweather" w:cs="MS Mincho"/>
                  <w:sz w:val="18"/>
                  <w:szCs w:val="18"/>
                </w:rPr>
                <w:id w:val="1065686695"/>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Postgraduate</w:t>
            </w:r>
          </w:p>
        </w:tc>
      </w:tr>
      <w:tr w:rsidR="00A56C67" w:rsidRPr="00A23056" w14:paraId="3AA436C9" w14:textId="77777777" w:rsidTr="00A56C67">
        <w:tc>
          <w:tcPr>
            <w:tcW w:w="1485" w:type="dxa"/>
            <w:shd w:val="clear" w:color="auto" w:fill="F2F2F2"/>
            <w:vAlign w:val="center"/>
          </w:tcPr>
          <w:p w14:paraId="3DE566C6"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Type of study programme</w:t>
            </w:r>
          </w:p>
        </w:tc>
        <w:tc>
          <w:tcPr>
            <w:tcW w:w="1600" w:type="dxa"/>
            <w:gridSpan w:val="3"/>
          </w:tcPr>
          <w:p w14:paraId="24A4A12F" w14:textId="77777777"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941719540"/>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Single major</w:t>
            </w:r>
          </w:p>
          <w:p w14:paraId="5AC84716" w14:textId="0A168A8F"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368727429"/>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Double major </w:t>
            </w:r>
          </w:p>
        </w:tc>
        <w:tc>
          <w:tcPr>
            <w:tcW w:w="1588" w:type="dxa"/>
            <w:gridSpan w:val="6"/>
            <w:vAlign w:val="center"/>
          </w:tcPr>
          <w:p w14:paraId="505C0DFA" w14:textId="1FC97317"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459301307"/>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University</w:t>
            </w:r>
          </w:p>
        </w:tc>
        <w:tc>
          <w:tcPr>
            <w:tcW w:w="2019" w:type="dxa"/>
            <w:gridSpan w:val="6"/>
            <w:vAlign w:val="center"/>
          </w:tcPr>
          <w:p w14:paraId="76911ABD" w14:textId="77777777"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644285448"/>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Professional</w:t>
            </w:r>
          </w:p>
        </w:tc>
        <w:tc>
          <w:tcPr>
            <w:tcW w:w="2596" w:type="dxa"/>
            <w:gridSpan w:val="8"/>
            <w:shd w:val="clear" w:color="auto" w:fill="FFFFFF"/>
            <w:vAlign w:val="center"/>
          </w:tcPr>
          <w:p w14:paraId="37BBCC95" w14:textId="77777777" w:rsidR="00A56C67" w:rsidRPr="00A23056" w:rsidRDefault="00D63734" w:rsidP="00A56C67">
            <w:pPr>
              <w:spacing w:before="20" w:after="20"/>
              <w:rPr>
                <w:rFonts w:ascii="Merriweather" w:hAnsi="Merriweather"/>
                <w:sz w:val="18"/>
                <w:szCs w:val="18"/>
              </w:rPr>
            </w:pPr>
            <w:sdt>
              <w:sdtPr>
                <w:rPr>
                  <w:rFonts w:ascii="Merriweather" w:eastAsia="MS Mincho" w:hAnsi="Merriweather" w:cs="MS Mincho"/>
                  <w:sz w:val="18"/>
                  <w:szCs w:val="18"/>
                </w:rPr>
                <w:id w:val="470182185"/>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Specialized</w:t>
            </w:r>
          </w:p>
        </w:tc>
      </w:tr>
      <w:tr w:rsidR="00A56C67" w:rsidRPr="00A23056" w14:paraId="00969A2E" w14:textId="77777777" w:rsidTr="00A56C67">
        <w:tc>
          <w:tcPr>
            <w:tcW w:w="1485" w:type="dxa"/>
            <w:shd w:val="clear" w:color="auto" w:fill="F2F2F2"/>
            <w:vAlign w:val="center"/>
          </w:tcPr>
          <w:p w14:paraId="48D6A1DF"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Year of study</w:t>
            </w:r>
          </w:p>
        </w:tc>
        <w:tc>
          <w:tcPr>
            <w:tcW w:w="1600" w:type="dxa"/>
            <w:gridSpan w:val="3"/>
            <w:shd w:val="clear" w:color="auto" w:fill="FFFFFF"/>
            <w:vAlign w:val="center"/>
          </w:tcPr>
          <w:p w14:paraId="6D0CD495"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hAnsi="Merriweather"/>
                  <w:sz w:val="18"/>
                  <w:szCs w:val="18"/>
                </w:rPr>
                <w:id w:val="2060285759"/>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1</w:t>
            </w:r>
          </w:p>
        </w:tc>
        <w:tc>
          <w:tcPr>
            <w:tcW w:w="1521" w:type="dxa"/>
            <w:gridSpan w:val="5"/>
            <w:shd w:val="clear" w:color="auto" w:fill="FFFFFF"/>
            <w:vAlign w:val="center"/>
          </w:tcPr>
          <w:p w14:paraId="2044398A"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hAnsi="Merriweather"/>
                  <w:sz w:val="18"/>
                  <w:szCs w:val="18"/>
                </w:rPr>
                <w:id w:val="-200097373"/>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2</w:t>
            </w:r>
          </w:p>
        </w:tc>
        <w:tc>
          <w:tcPr>
            <w:tcW w:w="1560" w:type="dxa"/>
            <w:gridSpan w:val="3"/>
            <w:shd w:val="clear" w:color="auto" w:fill="FFFFFF"/>
            <w:vAlign w:val="center"/>
          </w:tcPr>
          <w:p w14:paraId="74601BB3" w14:textId="1F22E43E"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hAnsi="Merriweather"/>
                  <w:sz w:val="18"/>
                  <w:szCs w:val="18"/>
                </w:rPr>
                <w:id w:val="-129552276"/>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3</w:t>
            </w:r>
          </w:p>
        </w:tc>
        <w:tc>
          <w:tcPr>
            <w:tcW w:w="1561" w:type="dxa"/>
            <w:gridSpan w:val="9"/>
            <w:shd w:val="clear" w:color="auto" w:fill="FFFFFF"/>
            <w:vAlign w:val="center"/>
          </w:tcPr>
          <w:p w14:paraId="2613A78D"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hAnsi="Merriweather"/>
                  <w:sz w:val="18"/>
                  <w:szCs w:val="18"/>
                </w:rPr>
                <w:id w:val="-520394060"/>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4</w:t>
            </w:r>
          </w:p>
        </w:tc>
        <w:tc>
          <w:tcPr>
            <w:tcW w:w="1561" w:type="dxa"/>
            <w:gridSpan w:val="3"/>
            <w:shd w:val="clear" w:color="auto" w:fill="FFFFFF"/>
            <w:vAlign w:val="center"/>
          </w:tcPr>
          <w:p w14:paraId="5B0F9A12"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hAnsi="Merriweather"/>
                  <w:sz w:val="18"/>
                  <w:szCs w:val="18"/>
                </w:rPr>
                <w:id w:val="-969365248"/>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5</w:t>
            </w:r>
          </w:p>
        </w:tc>
      </w:tr>
      <w:tr w:rsidR="00A56C67" w:rsidRPr="00A23056" w14:paraId="0B3C4F95" w14:textId="77777777" w:rsidTr="00A56C67">
        <w:trPr>
          <w:trHeight w:val="80"/>
        </w:trPr>
        <w:tc>
          <w:tcPr>
            <w:tcW w:w="1485" w:type="dxa"/>
            <w:vMerge w:val="restart"/>
            <w:shd w:val="clear" w:color="auto" w:fill="F2F2F2"/>
            <w:vAlign w:val="center"/>
          </w:tcPr>
          <w:p w14:paraId="2CA590EF"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Semester</w:t>
            </w:r>
          </w:p>
        </w:tc>
        <w:tc>
          <w:tcPr>
            <w:tcW w:w="1600" w:type="dxa"/>
            <w:gridSpan w:val="3"/>
            <w:vMerge w:val="restart"/>
            <w:vAlign w:val="center"/>
          </w:tcPr>
          <w:p w14:paraId="66B5D978" w14:textId="6FE0B081"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519667074"/>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Winter</w:t>
            </w:r>
          </w:p>
          <w:p w14:paraId="6964C238" w14:textId="77777777"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29405398"/>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Summer</w:t>
            </w:r>
          </w:p>
        </w:tc>
        <w:tc>
          <w:tcPr>
            <w:tcW w:w="1588" w:type="dxa"/>
            <w:gridSpan w:val="6"/>
            <w:vAlign w:val="center"/>
          </w:tcPr>
          <w:p w14:paraId="597BDCF9"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Gothic" w:hAnsi="Merriweather"/>
                  <w:sz w:val="18"/>
                  <w:szCs w:val="18"/>
                </w:rPr>
                <w:id w:val="1683929795"/>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I</w:t>
            </w:r>
          </w:p>
        </w:tc>
        <w:tc>
          <w:tcPr>
            <w:tcW w:w="1352" w:type="dxa"/>
            <w:vAlign w:val="center"/>
          </w:tcPr>
          <w:p w14:paraId="7FD9153E"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867046481"/>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II</w:t>
            </w:r>
          </w:p>
        </w:tc>
        <w:tc>
          <w:tcPr>
            <w:tcW w:w="667" w:type="dxa"/>
            <w:gridSpan w:val="5"/>
            <w:vAlign w:val="center"/>
          </w:tcPr>
          <w:p w14:paraId="4610F517"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2049283733"/>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III</w:t>
            </w:r>
          </w:p>
        </w:tc>
        <w:tc>
          <w:tcPr>
            <w:tcW w:w="1611" w:type="dxa"/>
            <w:gridSpan w:val="7"/>
            <w:vAlign w:val="center"/>
          </w:tcPr>
          <w:p w14:paraId="13976014"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961940506"/>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IV</w:t>
            </w:r>
          </w:p>
        </w:tc>
        <w:tc>
          <w:tcPr>
            <w:tcW w:w="985" w:type="dxa"/>
            <w:vAlign w:val="center"/>
          </w:tcPr>
          <w:p w14:paraId="314DA83F" w14:textId="44A2236D"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278414896"/>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V</w:t>
            </w:r>
          </w:p>
        </w:tc>
      </w:tr>
      <w:tr w:rsidR="00A56C67" w:rsidRPr="00A23056" w14:paraId="3B75B6A1" w14:textId="77777777" w:rsidTr="00A56C67">
        <w:trPr>
          <w:trHeight w:val="80"/>
        </w:trPr>
        <w:tc>
          <w:tcPr>
            <w:tcW w:w="1485" w:type="dxa"/>
            <w:vMerge/>
            <w:shd w:val="clear" w:color="auto" w:fill="F2F2F2"/>
            <w:vAlign w:val="center"/>
          </w:tcPr>
          <w:p w14:paraId="23C5C0AD" w14:textId="77777777" w:rsidR="00A56C67" w:rsidRPr="00A23056" w:rsidRDefault="00A56C67" w:rsidP="00A56C67">
            <w:pPr>
              <w:spacing w:before="20" w:after="20"/>
              <w:rPr>
                <w:rFonts w:ascii="Merriweather" w:hAnsi="Merriweather"/>
                <w:b/>
                <w:sz w:val="18"/>
                <w:szCs w:val="18"/>
              </w:rPr>
            </w:pPr>
          </w:p>
        </w:tc>
        <w:tc>
          <w:tcPr>
            <w:tcW w:w="1600" w:type="dxa"/>
            <w:gridSpan w:val="3"/>
            <w:vMerge/>
            <w:vAlign w:val="center"/>
          </w:tcPr>
          <w:p w14:paraId="747D7381" w14:textId="77777777" w:rsidR="00A56C67" w:rsidRPr="00A23056" w:rsidRDefault="00A56C67" w:rsidP="00A56C67">
            <w:pPr>
              <w:tabs>
                <w:tab w:val="left" w:pos="1218"/>
              </w:tabs>
              <w:spacing w:before="20" w:after="20"/>
              <w:rPr>
                <w:rFonts w:ascii="Merriweather" w:hAnsi="Merriweather"/>
                <w:sz w:val="18"/>
                <w:szCs w:val="18"/>
              </w:rPr>
            </w:pPr>
          </w:p>
        </w:tc>
        <w:tc>
          <w:tcPr>
            <w:tcW w:w="1588" w:type="dxa"/>
            <w:gridSpan w:val="6"/>
            <w:vAlign w:val="center"/>
          </w:tcPr>
          <w:p w14:paraId="0BC500B8"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Gothic" w:hAnsi="Merriweather"/>
                  <w:sz w:val="18"/>
                  <w:szCs w:val="18"/>
                </w:rPr>
                <w:id w:val="-1134551564"/>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VI</w:t>
            </w:r>
          </w:p>
        </w:tc>
        <w:tc>
          <w:tcPr>
            <w:tcW w:w="1352" w:type="dxa"/>
            <w:vAlign w:val="center"/>
          </w:tcPr>
          <w:p w14:paraId="1FB95934"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481150486"/>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VII</w:t>
            </w:r>
          </w:p>
        </w:tc>
        <w:tc>
          <w:tcPr>
            <w:tcW w:w="667" w:type="dxa"/>
            <w:gridSpan w:val="5"/>
            <w:vAlign w:val="center"/>
          </w:tcPr>
          <w:p w14:paraId="249FE8DF"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860788017"/>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VIII</w:t>
            </w:r>
          </w:p>
        </w:tc>
        <w:tc>
          <w:tcPr>
            <w:tcW w:w="1611" w:type="dxa"/>
            <w:gridSpan w:val="7"/>
            <w:vAlign w:val="center"/>
          </w:tcPr>
          <w:p w14:paraId="25B589B5"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428110087"/>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IX</w:t>
            </w:r>
          </w:p>
        </w:tc>
        <w:tc>
          <w:tcPr>
            <w:tcW w:w="985" w:type="dxa"/>
            <w:vAlign w:val="center"/>
          </w:tcPr>
          <w:p w14:paraId="40709E4D"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73799148"/>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X</w:t>
            </w:r>
          </w:p>
        </w:tc>
      </w:tr>
      <w:tr w:rsidR="00A56C67" w:rsidRPr="00A23056" w14:paraId="10DF4F6D" w14:textId="77777777" w:rsidTr="00A56C67">
        <w:trPr>
          <w:trHeight w:val="80"/>
        </w:trPr>
        <w:tc>
          <w:tcPr>
            <w:tcW w:w="1485" w:type="dxa"/>
            <w:shd w:val="clear" w:color="auto" w:fill="F2F2F2"/>
            <w:vAlign w:val="center"/>
          </w:tcPr>
          <w:p w14:paraId="2DEC2358"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Status of the course</w:t>
            </w:r>
          </w:p>
        </w:tc>
        <w:tc>
          <w:tcPr>
            <w:tcW w:w="1600" w:type="dxa"/>
            <w:gridSpan w:val="3"/>
            <w:vAlign w:val="center"/>
          </w:tcPr>
          <w:p w14:paraId="5714AD2D" w14:textId="4BE5C70A"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996092059"/>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Compulsory</w:t>
            </w:r>
          </w:p>
        </w:tc>
        <w:tc>
          <w:tcPr>
            <w:tcW w:w="1588" w:type="dxa"/>
            <w:gridSpan w:val="6"/>
            <w:vAlign w:val="center"/>
          </w:tcPr>
          <w:p w14:paraId="4F4478C1"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969639022"/>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p>
          <w:p w14:paraId="10D9630D" w14:textId="77777777" w:rsidR="00A56C67" w:rsidRPr="00A23056" w:rsidRDefault="00A56C67" w:rsidP="00A56C67">
            <w:pPr>
              <w:tabs>
                <w:tab w:val="left" w:pos="1218"/>
              </w:tabs>
              <w:spacing w:before="20" w:after="20"/>
              <w:jc w:val="center"/>
              <w:rPr>
                <w:rFonts w:ascii="Merriweather" w:hAnsi="Merriweather"/>
                <w:sz w:val="18"/>
                <w:szCs w:val="18"/>
              </w:rPr>
            </w:pPr>
            <w:r w:rsidRPr="00A23056">
              <w:rPr>
                <w:rFonts w:ascii="Merriweather" w:hAnsi="Merriweather"/>
                <w:sz w:val="18"/>
                <w:szCs w:val="18"/>
              </w:rPr>
              <w:t>Elective</w:t>
            </w:r>
          </w:p>
        </w:tc>
        <w:tc>
          <w:tcPr>
            <w:tcW w:w="2019" w:type="dxa"/>
            <w:gridSpan w:val="6"/>
            <w:vAlign w:val="center"/>
          </w:tcPr>
          <w:p w14:paraId="7EB9A284" w14:textId="77777777" w:rsidR="00A56C67" w:rsidRPr="00A23056" w:rsidRDefault="00D63734" w:rsidP="00A56C67">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81291677"/>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Elective course offered to students from other departments</w:t>
            </w:r>
          </w:p>
        </w:tc>
        <w:tc>
          <w:tcPr>
            <w:tcW w:w="1611" w:type="dxa"/>
            <w:gridSpan w:val="7"/>
            <w:shd w:val="clear" w:color="auto" w:fill="F2F2F2"/>
            <w:vAlign w:val="center"/>
          </w:tcPr>
          <w:p w14:paraId="329C9605" w14:textId="77777777" w:rsidR="00A56C67" w:rsidRPr="00A23056" w:rsidRDefault="00A56C67" w:rsidP="00A56C67">
            <w:pPr>
              <w:tabs>
                <w:tab w:val="left" w:pos="1218"/>
              </w:tabs>
              <w:spacing w:before="20" w:after="20"/>
              <w:rPr>
                <w:rFonts w:ascii="Merriweather" w:hAnsi="Merriweather"/>
                <w:sz w:val="18"/>
                <w:szCs w:val="18"/>
              </w:rPr>
            </w:pPr>
            <w:r w:rsidRPr="00A23056">
              <w:rPr>
                <w:rFonts w:ascii="Merriweather" w:hAnsi="Merriweather"/>
                <w:b/>
                <w:sz w:val="18"/>
                <w:szCs w:val="18"/>
              </w:rPr>
              <w:t>Teaching Competencies</w:t>
            </w:r>
          </w:p>
        </w:tc>
        <w:tc>
          <w:tcPr>
            <w:tcW w:w="985" w:type="dxa"/>
            <w:vAlign w:val="center"/>
          </w:tcPr>
          <w:p w14:paraId="3C33FF3B" w14:textId="77777777"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962417749"/>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YES </w:t>
            </w:r>
          </w:p>
          <w:p w14:paraId="31D343DD" w14:textId="18053586"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582646955"/>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NO</w:t>
            </w:r>
          </w:p>
        </w:tc>
      </w:tr>
      <w:tr w:rsidR="00A56C67" w:rsidRPr="00A23056" w14:paraId="48D7608B" w14:textId="77777777" w:rsidTr="00A56C67">
        <w:trPr>
          <w:trHeight w:val="80"/>
        </w:trPr>
        <w:tc>
          <w:tcPr>
            <w:tcW w:w="1485" w:type="dxa"/>
            <w:shd w:val="clear" w:color="auto" w:fill="F2F2F2"/>
            <w:vAlign w:val="center"/>
          </w:tcPr>
          <w:p w14:paraId="61F6CFC7"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Workload</w:t>
            </w:r>
          </w:p>
        </w:tc>
        <w:tc>
          <w:tcPr>
            <w:tcW w:w="531" w:type="dxa"/>
            <w:vAlign w:val="center"/>
          </w:tcPr>
          <w:p w14:paraId="548DF490" w14:textId="77777777" w:rsidR="00A56C67" w:rsidRPr="00A23056" w:rsidRDefault="00A56C67" w:rsidP="00A56C67">
            <w:pPr>
              <w:spacing w:before="20" w:after="20"/>
              <w:jc w:val="center"/>
              <w:rPr>
                <w:rFonts w:ascii="Merriweather" w:hAnsi="Merriweather"/>
                <w:b/>
                <w:sz w:val="18"/>
                <w:szCs w:val="18"/>
              </w:rPr>
            </w:pPr>
          </w:p>
        </w:tc>
        <w:tc>
          <w:tcPr>
            <w:tcW w:w="531" w:type="dxa"/>
            <w:vAlign w:val="center"/>
          </w:tcPr>
          <w:p w14:paraId="4B8731C4" w14:textId="77777777" w:rsidR="00A56C67" w:rsidRPr="00A23056" w:rsidRDefault="00A56C67" w:rsidP="00A56C67">
            <w:pPr>
              <w:spacing w:before="20" w:after="20"/>
              <w:jc w:val="center"/>
              <w:rPr>
                <w:rFonts w:ascii="Merriweather" w:hAnsi="Merriweather"/>
                <w:b/>
                <w:sz w:val="18"/>
                <w:szCs w:val="18"/>
              </w:rPr>
            </w:pPr>
            <w:r w:rsidRPr="00A23056">
              <w:rPr>
                <w:rFonts w:ascii="Merriweather" w:hAnsi="Merriweather"/>
                <w:b/>
                <w:sz w:val="18"/>
                <w:szCs w:val="18"/>
              </w:rPr>
              <w:t>L</w:t>
            </w:r>
          </w:p>
          <w:p w14:paraId="64EC0809" w14:textId="6C3E625C" w:rsidR="00A56C67" w:rsidRPr="00A23056" w:rsidRDefault="00A56C67" w:rsidP="00A56C67">
            <w:pPr>
              <w:spacing w:before="20" w:after="20"/>
              <w:jc w:val="center"/>
              <w:rPr>
                <w:rFonts w:ascii="Merriweather" w:hAnsi="Merriweather"/>
                <w:b/>
                <w:sz w:val="18"/>
                <w:szCs w:val="18"/>
              </w:rPr>
            </w:pPr>
            <w:r w:rsidRPr="00A23056">
              <w:rPr>
                <w:rFonts w:ascii="Merriweather" w:hAnsi="Merriweather"/>
                <w:b/>
                <w:sz w:val="18"/>
                <w:szCs w:val="18"/>
              </w:rPr>
              <w:t>30</w:t>
            </w:r>
          </w:p>
        </w:tc>
        <w:tc>
          <w:tcPr>
            <w:tcW w:w="538" w:type="dxa"/>
            <w:vAlign w:val="center"/>
          </w:tcPr>
          <w:p w14:paraId="4DFD254C" w14:textId="77777777" w:rsidR="00A56C67" w:rsidRPr="00A23056" w:rsidRDefault="00A56C67" w:rsidP="00A56C67">
            <w:pPr>
              <w:spacing w:before="20" w:after="20"/>
              <w:jc w:val="center"/>
              <w:rPr>
                <w:rFonts w:ascii="Merriweather" w:hAnsi="Merriweather"/>
                <w:b/>
                <w:sz w:val="18"/>
                <w:szCs w:val="18"/>
              </w:rPr>
            </w:pPr>
          </w:p>
        </w:tc>
        <w:tc>
          <w:tcPr>
            <w:tcW w:w="525" w:type="dxa"/>
            <w:gridSpan w:val="2"/>
            <w:vAlign w:val="center"/>
          </w:tcPr>
          <w:p w14:paraId="15197953" w14:textId="77777777" w:rsidR="00A56C67" w:rsidRPr="00A23056" w:rsidRDefault="00A56C67" w:rsidP="00A56C67">
            <w:pPr>
              <w:spacing w:before="20" w:after="20"/>
              <w:jc w:val="center"/>
              <w:rPr>
                <w:rFonts w:ascii="Merriweather" w:hAnsi="Merriweather"/>
                <w:b/>
                <w:sz w:val="18"/>
                <w:szCs w:val="18"/>
              </w:rPr>
            </w:pPr>
            <w:r w:rsidRPr="00A23056">
              <w:rPr>
                <w:rFonts w:ascii="Merriweather" w:hAnsi="Merriweather"/>
                <w:b/>
                <w:sz w:val="18"/>
                <w:szCs w:val="18"/>
              </w:rPr>
              <w:t>S</w:t>
            </w:r>
          </w:p>
          <w:p w14:paraId="038CC142" w14:textId="02D7BEAC" w:rsidR="00A56C67" w:rsidRPr="00A23056" w:rsidRDefault="00A56C67" w:rsidP="00A56C67">
            <w:pPr>
              <w:spacing w:before="20" w:after="20"/>
              <w:jc w:val="center"/>
              <w:rPr>
                <w:rFonts w:ascii="Merriweather" w:hAnsi="Merriweather"/>
                <w:b/>
                <w:sz w:val="18"/>
                <w:szCs w:val="18"/>
              </w:rPr>
            </w:pPr>
            <w:r w:rsidRPr="00A23056">
              <w:rPr>
                <w:rFonts w:ascii="Merriweather" w:hAnsi="Merriweather"/>
                <w:b/>
                <w:sz w:val="18"/>
                <w:szCs w:val="18"/>
              </w:rPr>
              <w:t>15</w:t>
            </w:r>
          </w:p>
        </w:tc>
        <w:tc>
          <w:tcPr>
            <w:tcW w:w="531" w:type="dxa"/>
            <w:gridSpan w:val="2"/>
            <w:vAlign w:val="center"/>
          </w:tcPr>
          <w:p w14:paraId="49DEC2FD" w14:textId="77777777" w:rsidR="00A56C67" w:rsidRPr="00A23056" w:rsidRDefault="00A56C67" w:rsidP="00A56C67">
            <w:pPr>
              <w:spacing w:before="20" w:after="20"/>
              <w:jc w:val="center"/>
              <w:rPr>
                <w:rFonts w:ascii="Merriweather" w:hAnsi="Merriweather"/>
                <w:b/>
                <w:sz w:val="18"/>
                <w:szCs w:val="18"/>
              </w:rPr>
            </w:pPr>
          </w:p>
        </w:tc>
        <w:tc>
          <w:tcPr>
            <w:tcW w:w="532" w:type="dxa"/>
            <w:gridSpan w:val="2"/>
            <w:vAlign w:val="center"/>
          </w:tcPr>
          <w:p w14:paraId="01EB3EBA" w14:textId="77777777" w:rsidR="00A56C67" w:rsidRPr="00A23056" w:rsidRDefault="00A56C67" w:rsidP="00A56C67">
            <w:pPr>
              <w:spacing w:before="20" w:after="20"/>
              <w:jc w:val="center"/>
              <w:rPr>
                <w:rFonts w:ascii="Merriweather" w:hAnsi="Merriweather"/>
                <w:b/>
                <w:sz w:val="18"/>
                <w:szCs w:val="18"/>
              </w:rPr>
            </w:pPr>
            <w:r w:rsidRPr="00A23056">
              <w:rPr>
                <w:rFonts w:ascii="Merriweather" w:hAnsi="Merriweather"/>
                <w:b/>
                <w:sz w:val="18"/>
                <w:szCs w:val="18"/>
              </w:rPr>
              <w:t>E</w:t>
            </w:r>
          </w:p>
        </w:tc>
        <w:tc>
          <w:tcPr>
            <w:tcW w:w="3630" w:type="dxa"/>
            <w:gridSpan w:val="13"/>
            <w:shd w:val="clear" w:color="auto" w:fill="F2F2F2"/>
            <w:vAlign w:val="center"/>
          </w:tcPr>
          <w:p w14:paraId="38D21EBE" w14:textId="77777777" w:rsidR="00A56C67" w:rsidRPr="00A23056" w:rsidRDefault="00A56C67" w:rsidP="00A56C67">
            <w:pPr>
              <w:tabs>
                <w:tab w:val="left" w:pos="1218"/>
              </w:tabs>
              <w:spacing w:before="20" w:after="20"/>
              <w:jc w:val="center"/>
              <w:rPr>
                <w:rFonts w:ascii="Merriweather" w:hAnsi="Merriweather"/>
                <w:b/>
                <w:sz w:val="18"/>
                <w:szCs w:val="18"/>
              </w:rPr>
            </w:pPr>
            <w:r w:rsidRPr="00A23056">
              <w:rPr>
                <w:rFonts w:ascii="Merriweather" w:hAnsi="Merriweather"/>
                <w:b/>
                <w:sz w:val="18"/>
                <w:szCs w:val="18"/>
              </w:rPr>
              <w:t>Internet sources for e-learning</w:t>
            </w:r>
          </w:p>
        </w:tc>
        <w:tc>
          <w:tcPr>
            <w:tcW w:w="985" w:type="dxa"/>
            <w:vAlign w:val="center"/>
          </w:tcPr>
          <w:p w14:paraId="6FF22934" w14:textId="00C81EDC"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2007246391"/>
                <w14:checkbox>
                  <w14:checked w14:val="1"/>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YES </w:t>
            </w:r>
          </w:p>
          <w:p w14:paraId="382399FD" w14:textId="77777777" w:rsidR="00A56C67" w:rsidRPr="00A23056" w:rsidRDefault="00D63734" w:rsidP="00A56C67">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274147198"/>
                <w14:checkbox>
                  <w14:checked w14:val="0"/>
                  <w14:checkedState w14:val="2612" w14:font="MS Gothic"/>
                  <w14:uncheckedState w14:val="2610" w14:font="MS Gothic"/>
                </w14:checkbox>
              </w:sdtPr>
              <w:sdtEndPr/>
              <w:sdtContent>
                <w:r w:rsidR="00A56C67" w:rsidRPr="00A23056">
                  <w:rPr>
                    <w:rFonts w:ascii="Segoe UI Symbol" w:eastAsia="MS Gothic" w:hAnsi="Segoe UI Symbol" w:cs="Segoe UI Symbol"/>
                    <w:sz w:val="18"/>
                    <w:szCs w:val="18"/>
                  </w:rPr>
                  <w:t>☐</w:t>
                </w:r>
              </w:sdtContent>
            </w:sdt>
            <w:r w:rsidR="00A56C67" w:rsidRPr="00A23056">
              <w:rPr>
                <w:rFonts w:ascii="Merriweather" w:hAnsi="Merriweather"/>
                <w:sz w:val="18"/>
                <w:szCs w:val="18"/>
              </w:rPr>
              <w:t xml:space="preserve"> NO</w:t>
            </w:r>
          </w:p>
        </w:tc>
      </w:tr>
      <w:tr w:rsidR="00A56C67" w:rsidRPr="00A23056" w14:paraId="5D27A2EE" w14:textId="77777777" w:rsidTr="00A56C67">
        <w:trPr>
          <w:trHeight w:val="80"/>
        </w:trPr>
        <w:tc>
          <w:tcPr>
            <w:tcW w:w="1485" w:type="dxa"/>
            <w:shd w:val="clear" w:color="auto" w:fill="F2F2F2"/>
            <w:vAlign w:val="center"/>
          </w:tcPr>
          <w:p w14:paraId="099F81FA"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Location and time of instruction</w:t>
            </w:r>
          </w:p>
        </w:tc>
        <w:tc>
          <w:tcPr>
            <w:tcW w:w="3188" w:type="dxa"/>
            <w:gridSpan w:val="9"/>
            <w:vAlign w:val="center"/>
          </w:tcPr>
          <w:p w14:paraId="474A0041" w14:textId="02B3CE12" w:rsidR="00A56C67" w:rsidRPr="00A23056" w:rsidRDefault="0031428E" w:rsidP="00A56C67">
            <w:pPr>
              <w:spacing w:before="20" w:after="20"/>
              <w:rPr>
                <w:rFonts w:ascii="Merriweather" w:hAnsi="Merriweather"/>
                <w:b/>
                <w:sz w:val="18"/>
                <w:szCs w:val="18"/>
              </w:rPr>
            </w:pPr>
            <w:r w:rsidRPr="000F44AE">
              <w:rPr>
                <w:rFonts w:ascii="Merriweather" w:hAnsi="Merriweather" w:cs="Arial"/>
                <w:sz w:val="18"/>
                <w:szCs w:val="18"/>
              </w:rPr>
              <w:t>Hall 11</w:t>
            </w:r>
            <w:r>
              <w:rPr>
                <w:rFonts w:ascii="Merriweather" w:hAnsi="Merriweather" w:cs="Arial"/>
                <w:sz w:val="18"/>
                <w:szCs w:val="18"/>
              </w:rPr>
              <w:t>3</w:t>
            </w:r>
            <w:r w:rsidRPr="000F44AE">
              <w:rPr>
                <w:rFonts w:ascii="Merriweather" w:hAnsi="Merriweather" w:cs="Arial"/>
                <w:sz w:val="18"/>
                <w:szCs w:val="18"/>
              </w:rPr>
              <w:t xml:space="preserve"> on the Department of Art History</w:t>
            </w:r>
          </w:p>
        </w:tc>
        <w:tc>
          <w:tcPr>
            <w:tcW w:w="2381" w:type="dxa"/>
            <w:gridSpan w:val="8"/>
            <w:shd w:val="clear" w:color="auto" w:fill="F2F2F2"/>
            <w:vAlign w:val="center"/>
          </w:tcPr>
          <w:p w14:paraId="7CF88C6F" w14:textId="77777777" w:rsidR="00A56C67" w:rsidRPr="00A23056" w:rsidRDefault="00A56C67" w:rsidP="00A56C67">
            <w:pPr>
              <w:tabs>
                <w:tab w:val="left" w:pos="1218"/>
              </w:tabs>
              <w:spacing w:before="20" w:after="20"/>
              <w:jc w:val="right"/>
              <w:rPr>
                <w:rFonts w:ascii="Merriweather" w:hAnsi="Merriweather"/>
                <w:b/>
                <w:sz w:val="18"/>
                <w:szCs w:val="18"/>
              </w:rPr>
            </w:pPr>
            <w:r w:rsidRPr="00A23056">
              <w:rPr>
                <w:rFonts w:ascii="Merriweather" w:hAnsi="Merriweather"/>
                <w:b/>
                <w:sz w:val="18"/>
                <w:szCs w:val="18"/>
              </w:rPr>
              <w:t xml:space="preserve">Language(s) in which </w:t>
            </w:r>
          </w:p>
          <w:p w14:paraId="663081D2" w14:textId="77777777" w:rsidR="00A56C67" w:rsidRPr="00A23056" w:rsidRDefault="00A56C67" w:rsidP="00A56C67">
            <w:pPr>
              <w:tabs>
                <w:tab w:val="left" w:pos="1218"/>
              </w:tabs>
              <w:spacing w:before="20" w:after="20"/>
              <w:jc w:val="right"/>
              <w:rPr>
                <w:rFonts w:ascii="Merriweather" w:hAnsi="Merriweather"/>
                <w:b/>
                <w:color w:val="FF0000"/>
                <w:sz w:val="18"/>
                <w:szCs w:val="18"/>
              </w:rPr>
            </w:pPr>
            <w:r w:rsidRPr="00A23056">
              <w:rPr>
                <w:rFonts w:ascii="Merriweather" w:hAnsi="Merriweather"/>
                <w:b/>
                <w:sz w:val="18"/>
                <w:szCs w:val="18"/>
              </w:rPr>
              <w:t>the course is taught</w:t>
            </w:r>
          </w:p>
        </w:tc>
        <w:tc>
          <w:tcPr>
            <w:tcW w:w="2234" w:type="dxa"/>
            <w:gridSpan w:val="6"/>
            <w:vAlign w:val="center"/>
          </w:tcPr>
          <w:p w14:paraId="6DF14D19" w14:textId="06B7B7C5" w:rsidR="00A56C67" w:rsidRPr="00A23056" w:rsidRDefault="00A56C67" w:rsidP="00A56C67">
            <w:pPr>
              <w:tabs>
                <w:tab w:val="left" w:pos="1218"/>
              </w:tabs>
              <w:spacing w:before="20" w:after="20"/>
              <w:rPr>
                <w:rFonts w:ascii="Merriweather" w:hAnsi="Merriweather"/>
                <w:sz w:val="18"/>
                <w:szCs w:val="18"/>
              </w:rPr>
            </w:pPr>
            <w:r w:rsidRPr="00A23056">
              <w:rPr>
                <w:rFonts w:ascii="Merriweather" w:hAnsi="Merriweather"/>
                <w:sz w:val="18"/>
                <w:szCs w:val="18"/>
              </w:rPr>
              <w:t>Croatian</w:t>
            </w:r>
          </w:p>
        </w:tc>
      </w:tr>
      <w:tr w:rsidR="00A56C67" w:rsidRPr="00A23056" w14:paraId="04813EDD" w14:textId="77777777" w:rsidTr="00A56C67">
        <w:trPr>
          <w:trHeight w:val="80"/>
        </w:trPr>
        <w:tc>
          <w:tcPr>
            <w:tcW w:w="1485" w:type="dxa"/>
            <w:shd w:val="clear" w:color="auto" w:fill="F2F2F2"/>
            <w:vAlign w:val="center"/>
          </w:tcPr>
          <w:p w14:paraId="54A25F33"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Course start date</w:t>
            </w:r>
          </w:p>
        </w:tc>
        <w:tc>
          <w:tcPr>
            <w:tcW w:w="3188" w:type="dxa"/>
            <w:gridSpan w:val="9"/>
            <w:vAlign w:val="center"/>
          </w:tcPr>
          <w:p w14:paraId="742B0017" w14:textId="77195DB7" w:rsidR="00A56C67" w:rsidRPr="00A23056" w:rsidRDefault="00147C47" w:rsidP="00147C47">
            <w:pPr>
              <w:spacing w:before="20" w:after="20"/>
              <w:jc w:val="center"/>
              <w:rPr>
                <w:rFonts w:ascii="Merriweather" w:hAnsi="Merriweather"/>
                <w:b/>
                <w:sz w:val="18"/>
                <w:szCs w:val="18"/>
              </w:rPr>
            </w:pPr>
            <w:r>
              <w:rPr>
                <w:rFonts w:ascii="Merriweather" w:hAnsi="Merriweather"/>
                <w:b/>
                <w:sz w:val="18"/>
                <w:szCs w:val="18"/>
              </w:rPr>
              <w:t>02. 10. 2024.</w:t>
            </w:r>
          </w:p>
        </w:tc>
        <w:tc>
          <w:tcPr>
            <w:tcW w:w="2381" w:type="dxa"/>
            <w:gridSpan w:val="8"/>
            <w:shd w:val="clear" w:color="auto" w:fill="F2F2F2"/>
            <w:vAlign w:val="center"/>
          </w:tcPr>
          <w:p w14:paraId="30AF6705" w14:textId="77777777" w:rsidR="00A56C67" w:rsidRPr="00A23056" w:rsidRDefault="00A56C67" w:rsidP="00A56C67">
            <w:pPr>
              <w:tabs>
                <w:tab w:val="left" w:pos="1218"/>
              </w:tabs>
              <w:spacing w:before="20" w:after="20"/>
              <w:jc w:val="right"/>
              <w:rPr>
                <w:rFonts w:ascii="Merriweather" w:hAnsi="Merriweather"/>
                <w:b/>
                <w:sz w:val="18"/>
                <w:szCs w:val="18"/>
              </w:rPr>
            </w:pPr>
            <w:r w:rsidRPr="00A23056">
              <w:rPr>
                <w:rFonts w:ascii="Merriweather" w:hAnsi="Merriweather"/>
                <w:b/>
                <w:sz w:val="18"/>
                <w:szCs w:val="18"/>
              </w:rPr>
              <w:t>Course end date</w:t>
            </w:r>
          </w:p>
        </w:tc>
        <w:tc>
          <w:tcPr>
            <w:tcW w:w="2234" w:type="dxa"/>
            <w:gridSpan w:val="6"/>
            <w:vAlign w:val="center"/>
          </w:tcPr>
          <w:p w14:paraId="540FFD9C" w14:textId="64E98711" w:rsidR="00A56C67" w:rsidRPr="00147C47" w:rsidRDefault="00147C47" w:rsidP="00147C47">
            <w:pPr>
              <w:tabs>
                <w:tab w:val="left" w:pos="1218"/>
              </w:tabs>
              <w:spacing w:before="20" w:after="20"/>
              <w:jc w:val="center"/>
              <w:rPr>
                <w:rFonts w:ascii="Merriweather" w:hAnsi="Merriweather"/>
                <w:b/>
                <w:bCs/>
                <w:sz w:val="18"/>
                <w:szCs w:val="18"/>
              </w:rPr>
            </w:pPr>
            <w:r>
              <w:rPr>
                <w:rFonts w:ascii="Merriweather" w:hAnsi="Merriweather"/>
                <w:b/>
                <w:bCs/>
                <w:sz w:val="18"/>
                <w:szCs w:val="18"/>
              </w:rPr>
              <w:t>22. 01. 2025.</w:t>
            </w:r>
          </w:p>
        </w:tc>
      </w:tr>
      <w:tr w:rsidR="00A56C67" w:rsidRPr="00A23056" w14:paraId="6D389F51" w14:textId="77777777" w:rsidTr="00A56C67">
        <w:tc>
          <w:tcPr>
            <w:tcW w:w="1485" w:type="dxa"/>
            <w:shd w:val="clear" w:color="auto" w:fill="F2F2F2"/>
          </w:tcPr>
          <w:p w14:paraId="6D555B0E"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Enrolment requirements</w:t>
            </w:r>
          </w:p>
        </w:tc>
        <w:tc>
          <w:tcPr>
            <w:tcW w:w="7803" w:type="dxa"/>
            <w:gridSpan w:val="23"/>
            <w:vAlign w:val="center"/>
          </w:tcPr>
          <w:p w14:paraId="7E931FD1" w14:textId="77777777" w:rsidR="00A56C67" w:rsidRPr="00A23056" w:rsidRDefault="00A56C67" w:rsidP="00A56C67">
            <w:pPr>
              <w:tabs>
                <w:tab w:val="left" w:pos="1218"/>
              </w:tabs>
              <w:spacing w:before="20" w:after="20"/>
              <w:rPr>
                <w:rFonts w:ascii="Merriweather" w:hAnsi="Merriweather"/>
                <w:sz w:val="18"/>
                <w:szCs w:val="18"/>
              </w:rPr>
            </w:pPr>
          </w:p>
        </w:tc>
      </w:tr>
      <w:tr w:rsidR="00A56C67" w:rsidRPr="00A23056" w14:paraId="5B6521DC" w14:textId="77777777" w:rsidTr="00A56C67">
        <w:tc>
          <w:tcPr>
            <w:tcW w:w="9288" w:type="dxa"/>
            <w:gridSpan w:val="24"/>
            <w:shd w:val="clear" w:color="auto" w:fill="D9D9D9"/>
          </w:tcPr>
          <w:p w14:paraId="3044D326" w14:textId="77777777" w:rsidR="00A56C67" w:rsidRPr="00A23056" w:rsidRDefault="00A56C67" w:rsidP="00A56C67">
            <w:pPr>
              <w:spacing w:before="20" w:after="20"/>
              <w:rPr>
                <w:rFonts w:ascii="Merriweather" w:hAnsi="Merriweather"/>
                <w:sz w:val="18"/>
                <w:szCs w:val="18"/>
              </w:rPr>
            </w:pPr>
          </w:p>
        </w:tc>
      </w:tr>
      <w:tr w:rsidR="00A56C67" w:rsidRPr="00A23056" w14:paraId="45F0F367" w14:textId="77777777" w:rsidTr="00A56C67">
        <w:tc>
          <w:tcPr>
            <w:tcW w:w="1485" w:type="dxa"/>
            <w:shd w:val="clear" w:color="auto" w:fill="F2F2F2"/>
          </w:tcPr>
          <w:p w14:paraId="51D0D295" w14:textId="77777777" w:rsidR="00A56C67" w:rsidRPr="00A23056" w:rsidRDefault="00A56C67" w:rsidP="00A56C67">
            <w:pPr>
              <w:spacing w:before="20" w:after="20"/>
              <w:rPr>
                <w:rFonts w:ascii="Merriweather" w:hAnsi="Merriweather"/>
                <w:b/>
                <w:sz w:val="18"/>
                <w:szCs w:val="18"/>
              </w:rPr>
            </w:pPr>
            <w:r w:rsidRPr="00A23056">
              <w:rPr>
                <w:rFonts w:ascii="Merriweather" w:hAnsi="Merriweather"/>
                <w:b/>
                <w:sz w:val="18"/>
                <w:szCs w:val="18"/>
              </w:rPr>
              <w:t>Course coordinator</w:t>
            </w:r>
          </w:p>
        </w:tc>
        <w:tc>
          <w:tcPr>
            <w:tcW w:w="7803" w:type="dxa"/>
            <w:gridSpan w:val="23"/>
            <w:vAlign w:val="center"/>
          </w:tcPr>
          <w:p w14:paraId="532B79EA" w14:textId="5470EBEF" w:rsidR="00A56C67" w:rsidRPr="00A23056" w:rsidRDefault="004A52C6" w:rsidP="00A56C67">
            <w:pPr>
              <w:tabs>
                <w:tab w:val="left" w:pos="1218"/>
              </w:tabs>
              <w:spacing w:before="20" w:after="20"/>
              <w:rPr>
                <w:rFonts w:ascii="Merriweather" w:hAnsi="Merriweather"/>
                <w:sz w:val="18"/>
                <w:szCs w:val="18"/>
              </w:rPr>
            </w:pPr>
            <w:r w:rsidRPr="00A23056">
              <w:rPr>
                <w:rFonts w:ascii="Merriweather" w:hAnsi="Merriweather"/>
                <w:sz w:val="18"/>
                <w:szCs w:val="18"/>
              </w:rPr>
              <w:t>Ana Šitina Žepina</w:t>
            </w:r>
            <w:r w:rsidR="00A56C67" w:rsidRPr="00A23056">
              <w:rPr>
                <w:rFonts w:ascii="Merriweather" w:hAnsi="Merriweather"/>
                <w:sz w:val="18"/>
                <w:szCs w:val="18"/>
              </w:rPr>
              <w:t xml:space="preserve">, PhD, </w:t>
            </w:r>
            <w:r w:rsidRPr="00A23056">
              <w:rPr>
                <w:rFonts w:ascii="Merriweather" w:hAnsi="Merriweather"/>
                <w:sz w:val="18"/>
                <w:szCs w:val="18"/>
              </w:rPr>
              <w:t>Assistant</w:t>
            </w:r>
            <w:r w:rsidR="00A56C67" w:rsidRPr="00A23056">
              <w:rPr>
                <w:rFonts w:ascii="Merriweather" w:hAnsi="Merriweather"/>
                <w:sz w:val="18"/>
                <w:szCs w:val="18"/>
              </w:rPr>
              <w:t xml:space="preserve"> </w:t>
            </w:r>
            <w:r w:rsidRPr="00A23056">
              <w:rPr>
                <w:rFonts w:ascii="Merriweather" w:hAnsi="Merriweather"/>
                <w:sz w:val="18"/>
                <w:szCs w:val="18"/>
              </w:rPr>
              <w:t>P</w:t>
            </w:r>
            <w:r w:rsidR="00A56C67" w:rsidRPr="00A23056">
              <w:rPr>
                <w:rFonts w:ascii="Merriweather" w:hAnsi="Merriweather"/>
                <w:sz w:val="18"/>
                <w:szCs w:val="18"/>
              </w:rPr>
              <w:t>rofessor</w:t>
            </w:r>
          </w:p>
        </w:tc>
      </w:tr>
      <w:tr w:rsidR="004A52C6" w:rsidRPr="00A23056" w14:paraId="107EC37C" w14:textId="77777777" w:rsidTr="00A56C67">
        <w:tc>
          <w:tcPr>
            <w:tcW w:w="1485" w:type="dxa"/>
            <w:shd w:val="clear" w:color="auto" w:fill="F2F2F2"/>
            <w:vAlign w:val="center"/>
          </w:tcPr>
          <w:p w14:paraId="47B697C0" w14:textId="77777777" w:rsidR="004A52C6" w:rsidRPr="00A23056" w:rsidRDefault="004A52C6" w:rsidP="004A52C6">
            <w:pPr>
              <w:spacing w:before="20" w:after="20"/>
              <w:jc w:val="right"/>
              <w:rPr>
                <w:rFonts w:ascii="Merriweather" w:hAnsi="Merriweather"/>
                <w:b/>
                <w:sz w:val="18"/>
                <w:szCs w:val="18"/>
              </w:rPr>
            </w:pPr>
            <w:r w:rsidRPr="00A23056">
              <w:rPr>
                <w:rFonts w:ascii="Merriweather" w:hAnsi="Merriweather"/>
                <w:b/>
                <w:sz w:val="18"/>
                <w:szCs w:val="18"/>
              </w:rPr>
              <w:t>E-mail</w:t>
            </w:r>
          </w:p>
        </w:tc>
        <w:tc>
          <w:tcPr>
            <w:tcW w:w="4700" w:type="dxa"/>
            <w:gridSpan w:val="12"/>
            <w:vAlign w:val="center"/>
          </w:tcPr>
          <w:p w14:paraId="42E878B7" w14:textId="756522DE" w:rsidR="004A52C6" w:rsidRPr="00A23056" w:rsidRDefault="004A52C6" w:rsidP="004A52C6">
            <w:pPr>
              <w:tabs>
                <w:tab w:val="left" w:pos="1218"/>
              </w:tabs>
              <w:spacing w:before="20" w:after="20"/>
              <w:rPr>
                <w:rFonts w:ascii="Merriweather" w:hAnsi="Merriweather"/>
                <w:sz w:val="18"/>
                <w:szCs w:val="18"/>
              </w:rPr>
            </w:pPr>
            <w:r w:rsidRPr="00A23056">
              <w:rPr>
                <w:rFonts w:ascii="Merriweather" w:hAnsi="Merriweather"/>
                <w:sz w:val="18"/>
                <w:szCs w:val="18"/>
              </w:rPr>
              <w:t>asitina@unizd.hr</w:t>
            </w:r>
          </w:p>
        </w:tc>
        <w:tc>
          <w:tcPr>
            <w:tcW w:w="1490" w:type="dxa"/>
            <w:gridSpan w:val="7"/>
            <w:shd w:val="clear" w:color="auto" w:fill="F2F2F2"/>
            <w:vAlign w:val="center"/>
          </w:tcPr>
          <w:p w14:paraId="6B6BE7C2" w14:textId="77777777" w:rsidR="004A52C6" w:rsidRPr="00A23056" w:rsidRDefault="004A52C6" w:rsidP="004A52C6">
            <w:pPr>
              <w:tabs>
                <w:tab w:val="left" w:pos="1218"/>
              </w:tabs>
              <w:spacing w:before="20" w:after="20"/>
              <w:rPr>
                <w:rFonts w:ascii="Merriweather" w:hAnsi="Merriweather"/>
                <w:b/>
                <w:sz w:val="18"/>
                <w:szCs w:val="18"/>
              </w:rPr>
            </w:pPr>
            <w:r w:rsidRPr="00A23056">
              <w:rPr>
                <w:rFonts w:ascii="Merriweather" w:hAnsi="Merriweather"/>
                <w:b/>
                <w:sz w:val="18"/>
                <w:szCs w:val="18"/>
              </w:rPr>
              <w:t>Consultation hours</w:t>
            </w:r>
          </w:p>
        </w:tc>
        <w:tc>
          <w:tcPr>
            <w:tcW w:w="1613" w:type="dxa"/>
            <w:gridSpan w:val="4"/>
            <w:vAlign w:val="center"/>
          </w:tcPr>
          <w:p w14:paraId="4C00B5E1" w14:textId="7133A1A3" w:rsidR="004A52C6" w:rsidRPr="00E94033" w:rsidRDefault="004A52C6" w:rsidP="00E94033">
            <w:pPr>
              <w:tabs>
                <w:tab w:val="left" w:pos="1218"/>
              </w:tabs>
              <w:spacing w:before="20" w:after="20"/>
              <w:rPr>
                <w:rFonts w:ascii="Merriweather" w:hAnsi="Merriweather"/>
                <w:sz w:val="18"/>
                <w:szCs w:val="18"/>
              </w:rPr>
            </w:pPr>
            <w:r w:rsidRPr="00E94033">
              <w:rPr>
                <w:rFonts w:ascii="Merriweather" w:hAnsi="Merriweather"/>
                <w:sz w:val="18"/>
                <w:szCs w:val="18"/>
              </w:rPr>
              <w:t>Mondays 14-15</w:t>
            </w:r>
          </w:p>
          <w:p w14:paraId="25A6F12B" w14:textId="29C707AD" w:rsidR="004A52C6" w:rsidRPr="00E94033" w:rsidRDefault="004A52C6" w:rsidP="00E94033">
            <w:pPr>
              <w:tabs>
                <w:tab w:val="left" w:pos="1218"/>
              </w:tabs>
              <w:spacing w:before="20" w:after="20"/>
              <w:rPr>
                <w:rFonts w:ascii="Merriweather" w:hAnsi="Merriweather"/>
                <w:sz w:val="18"/>
                <w:szCs w:val="18"/>
              </w:rPr>
            </w:pPr>
            <w:r w:rsidRPr="00E94033">
              <w:rPr>
                <w:rFonts w:ascii="Merriweather" w:hAnsi="Merriweather"/>
                <w:sz w:val="18"/>
                <w:szCs w:val="18"/>
              </w:rPr>
              <w:t>on MS Teams chat, when needed</w:t>
            </w:r>
          </w:p>
        </w:tc>
      </w:tr>
      <w:tr w:rsidR="004A52C6" w:rsidRPr="00A23056" w14:paraId="178DED22" w14:textId="77777777" w:rsidTr="00A56C67">
        <w:tc>
          <w:tcPr>
            <w:tcW w:w="1485" w:type="dxa"/>
            <w:shd w:val="clear" w:color="auto" w:fill="F2F2F2"/>
          </w:tcPr>
          <w:p w14:paraId="6A1E1CBF"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Course instructor</w:t>
            </w:r>
          </w:p>
        </w:tc>
        <w:tc>
          <w:tcPr>
            <w:tcW w:w="7803" w:type="dxa"/>
            <w:gridSpan w:val="23"/>
            <w:vAlign w:val="center"/>
          </w:tcPr>
          <w:p w14:paraId="2041CE24" w14:textId="77777777" w:rsidR="004A52C6" w:rsidRPr="00A23056" w:rsidRDefault="004A52C6" w:rsidP="004A52C6">
            <w:pPr>
              <w:tabs>
                <w:tab w:val="left" w:pos="1218"/>
              </w:tabs>
              <w:spacing w:before="20" w:after="20"/>
              <w:rPr>
                <w:rFonts w:ascii="Merriweather" w:hAnsi="Merriweather"/>
                <w:sz w:val="18"/>
                <w:szCs w:val="18"/>
              </w:rPr>
            </w:pPr>
          </w:p>
        </w:tc>
      </w:tr>
      <w:tr w:rsidR="004A52C6" w:rsidRPr="00A23056" w14:paraId="39DF1F3E" w14:textId="77777777" w:rsidTr="00A56C67">
        <w:tc>
          <w:tcPr>
            <w:tcW w:w="1485" w:type="dxa"/>
            <w:shd w:val="clear" w:color="auto" w:fill="F2F2F2"/>
            <w:vAlign w:val="center"/>
          </w:tcPr>
          <w:p w14:paraId="3ACEF1B7" w14:textId="77777777" w:rsidR="004A52C6" w:rsidRPr="00A23056" w:rsidRDefault="004A52C6" w:rsidP="004A52C6">
            <w:pPr>
              <w:spacing w:before="20" w:after="20"/>
              <w:jc w:val="right"/>
              <w:rPr>
                <w:rFonts w:ascii="Merriweather" w:hAnsi="Merriweather"/>
                <w:b/>
                <w:sz w:val="18"/>
                <w:szCs w:val="18"/>
              </w:rPr>
            </w:pPr>
            <w:r w:rsidRPr="00A23056">
              <w:rPr>
                <w:rFonts w:ascii="Merriweather" w:hAnsi="Merriweather"/>
                <w:b/>
                <w:sz w:val="18"/>
                <w:szCs w:val="18"/>
              </w:rPr>
              <w:t>E-mail</w:t>
            </w:r>
          </w:p>
        </w:tc>
        <w:tc>
          <w:tcPr>
            <w:tcW w:w="4700" w:type="dxa"/>
            <w:gridSpan w:val="12"/>
            <w:vAlign w:val="center"/>
          </w:tcPr>
          <w:p w14:paraId="301BD472" w14:textId="77777777" w:rsidR="004A52C6" w:rsidRPr="00A23056" w:rsidRDefault="004A52C6" w:rsidP="004A52C6">
            <w:pPr>
              <w:tabs>
                <w:tab w:val="left" w:pos="1218"/>
              </w:tabs>
              <w:spacing w:before="20" w:after="20"/>
              <w:rPr>
                <w:rFonts w:ascii="Merriweather" w:hAnsi="Merriweather"/>
                <w:sz w:val="18"/>
                <w:szCs w:val="18"/>
              </w:rPr>
            </w:pPr>
          </w:p>
        </w:tc>
        <w:tc>
          <w:tcPr>
            <w:tcW w:w="1490" w:type="dxa"/>
            <w:gridSpan w:val="7"/>
            <w:shd w:val="clear" w:color="auto" w:fill="F2F2F2"/>
            <w:vAlign w:val="center"/>
          </w:tcPr>
          <w:p w14:paraId="36B1E086" w14:textId="77777777" w:rsidR="004A52C6" w:rsidRPr="00A23056" w:rsidRDefault="004A52C6" w:rsidP="004A52C6">
            <w:pPr>
              <w:tabs>
                <w:tab w:val="left" w:pos="1218"/>
              </w:tabs>
              <w:spacing w:before="20" w:after="20"/>
              <w:rPr>
                <w:rFonts w:ascii="Merriweather" w:hAnsi="Merriweather"/>
                <w:b/>
                <w:sz w:val="18"/>
                <w:szCs w:val="18"/>
              </w:rPr>
            </w:pPr>
            <w:r w:rsidRPr="00A23056">
              <w:rPr>
                <w:rFonts w:ascii="Merriweather" w:hAnsi="Merriweather"/>
                <w:b/>
                <w:sz w:val="18"/>
                <w:szCs w:val="18"/>
              </w:rPr>
              <w:t>Consultation hours</w:t>
            </w:r>
          </w:p>
        </w:tc>
        <w:tc>
          <w:tcPr>
            <w:tcW w:w="1613" w:type="dxa"/>
            <w:gridSpan w:val="4"/>
            <w:vAlign w:val="center"/>
          </w:tcPr>
          <w:p w14:paraId="60FF369D" w14:textId="77777777" w:rsidR="004A52C6" w:rsidRPr="00A23056" w:rsidRDefault="004A52C6" w:rsidP="004A52C6">
            <w:pPr>
              <w:tabs>
                <w:tab w:val="left" w:pos="1218"/>
              </w:tabs>
              <w:spacing w:before="20" w:after="20"/>
              <w:rPr>
                <w:rFonts w:ascii="Merriweather" w:hAnsi="Merriweather"/>
                <w:sz w:val="18"/>
                <w:szCs w:val="18"/>
              </w:rPr>
            </w:pPr>
          </w:p>
        </w:tc>
      </w:tr>
      <w:tr w:rsidR="004A52C6" w:rsidRPr="00A23056" w14:paraId="1359F2FB" w14:textId="77777777" w:rsidTr="00A56C67">
        <w:tc>
          <w:tcPr>
            <w:tcW w:w="1485" w:type="dxa"/>
            <w:shd w:val="clear" w:color="auto" w:fill="F2F2F2"/>
          </w:tcPr>
          <w:p w14:paraId="3FBE712E"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Assistant/</w:t>
            </w:r>
          </w:p>
          <w:p w14:paraId="0808BB85"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Associate</w:t>
            </w:r>
          </w:p>
        </w:tc>
        <w:tc>
          <w:tcPr>
            <w:tcW w:w="7803" w:type="dxa"/>
            <w:gridSpan w:val="23"/>
            <w:vAlign w:val="center"/>
          </w:tcPr>
          <w:p w14:paraId="520E8D92" w14:textId="370BEFD7" w:rsidR="004A52C6" w:rsidRPr="00A23056" w:rsidRDefault="004A52C6" w:rsidP="004A52C6">
            <w:pPr>
              <w:tabs>
                <w:tab w:val="left" w:pos="1218"/>
              </w:tabs>
              <w:spacing w:before="20" w:after="20"/>
              <w:rPr>
                <w:rFonts w:ascii="Merriweather" w:hAnsi="Merriweather"/>
                <w:sz w:val="18"/>
                <w:szCs w:val="18"/>
              </w:rPr>
            </w:pPr>
          </w:p>
        </w:tc>
      </w:tr>
      <w:tr w:rsidR="004A52C6" w:rsidRPr="00A23056" w14:paraId="44253F52" w14:textId="77777777" w:rsidTr="00A56C67">
        <w:tc>
          <w:tcPr>
            <w:tcW w:w="1485" w:type="dxa"/>
            <w:shd w:val="clear" w:color="auto" w:fill="F2F2F2"/>
            <w:vAlign w:val="center"/>
          </w:tcPr>
          <w:p w14:paraId="7CCB51F5" w14:textId="77777777" w:rsidR="004A52C6" w:rsidRPr="00A23056" w:rsidRDefault="004A52C6" w:rsidP="004A52C6">
            <w:pPr>
              <w:spacing w:before="20" w:after="20"/>
              <w:jc w:val="right"/>
              <w:rPr>
                <w:rFonts w:ascii="Merriweather" w:hAnsi="Merriweather"/>
                <w:b/>
                <w:sz w:val="18"/>
                <w:szCs w:val="18"/>
              </w:rPr>
            </w:pPr>
            <w:r w:rsidRPr="00A23056">
              <w:rPr>
                <w:rFonts w:ascii="Merriweather" w:hAnsi="Merriweather"/>
                <w:b/>
                <w:sz w:val="18"/>
                <w:szCs w:val="18"/>
              </w:rPr>
              <w:t>E-mail</w:t>
            </w:r>
          </w:p>
        </w:tc>
        <w:tc>
          <w:tcPr>
            <w:tcW w:w="4700" w:type="dxa"/>
            <w:gridSpan w:val="12"/>
            <w:vAlign w:val="center"/>
          </w:tcPr>
          <w:p w14:paraId="1F142ED9" w14:textId="413C8410" w:rsidR="004A52C6" w:rsidRPr="00A23056" w:rsidRDefault="004A52C6" w:rsidP="004A52C6">
            <w:pPr>
              <w:tabs>
                <w:tab w:val="left" w:pos="1218"/>
              </w:tabs>
              <w:spacing w:before="20" w:after="20"/>
              <w:rPr>
                <w:rFonts w:ascii="Merriweather" w:hAnsi="Merriweather"/>
                <w:sz w:val="18"/>
                <w:szCs w:val="18"/>
              </w:rPr>
            </w:pPr>
          </w:p>
        </w:tc>
        <w:tc>
          <w:tcPr>
            <w:tcW w:w="1490" w:type="dxa"/>
            <w:gridSpan w:val="7"/>
            <w:shd w:val="clear" w:color="auto" w:fill="F2F2F2"/>
            <w:vAlign w:val="center"/>
          </w:tcPr>
          <w:p w14:paraId="645604A2" w14:textId="314E3E7A" w:rsidR="004A52C6" w:rsidRPr="00A23056" w:rsidRDefault="004A52C6" w:rsidP="004A52C6">
            <w:pPr>
              <w:tabs>
                <w:tab w:val="left" w:pos="1218"/>
              </w:tabs>
              <w:spacing w:before="20" w:after="20"/>
              <w:rPr>
                <w:rFonts w:ascii="Merriweather" w:hAnsi="Merriweather"/>
                <w:b/>
                <w:sz w:val="18"/>
                <w:szCs w:val="18"/>
              </w:rPr>
            </w:pPr>
            <w:r w:rsidRPr="00A23056">
              <w:rPr>
                <w:rFonts w:ascii="Merriweather" w:hAnsi="Merriweather"/>
                <w:b/>
                <w:sz w:val="18"/>
                <w:szCs w:val="18"/>
              </w:rPr>
              <w:t>Consultation hours</w:t>
            </w:r>
          </w:p>
        </w:tc>
        <w:tc>
          <w:tcPr>
            <w:tcW w:w="1613" w:type="dxa"/>
            <w:gridSpan w:val="4"/>
            <w:vAlign w:val="center"/>
          </w:tcPr>
          <w:p w14:paraId="52FCB7D5" w14:textId="77777777" w:rsidR="004A52C6" w:rsidRPr="00A23056" w:rsidRDefault="004A52C6" w:rsidP="004A52C6">
            <w:pPr>
              <w:tabs>
                <w:tab w:val="left" w:pos="1218"/>
              </w:tabs>
              <w:spacing w:before="20" w:after="20"/>
              <w:rPr>
                <w:rFonts w:ascii="Merriweather" w:hAnsi="Merriweather"/>
                <w:sz w:val="18"/>
                <w:szCs w:val="18"/>
              </w:rPr>
            </w:pPr>
          </w:p>
        </w:tc>
      </w:tr>
      <w:tr w:rsidR="004A52C6" w:rsidRPr="00A23056" w14:paraId="530A2BFD" w14:textId="77777777" w:rsidTr="00A56C67">
        <w:tc>
          <w:tcPr>
            <w:tcW w:w="1485" w:type="dxa"/>
            <w:shd w:val="clear" w:color="auto" w:fill="F2F2F2"/>
          </w:tcPr>
          <w:p w14:paraId="63FAF791"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Assistant/</w:t>
            </w:r>
          </w:p>
          <w:p w14:paraId="2DF85A28"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Associate</w:t>
            </w:r>
          </w:p>
        </w:tc>
        <w:tc>
          <w:tcPr>
            <w:tcW w:w="7803" w:type="dxa"/>
            <w:gridSpan w:val="23"/>
            <w:vAlign w:val="center"/>
          </w:tcPr>
          <w:p w14:paraId="2BA77A43" w14:textId="77777777" w:rsidR="004A52C6" w:rsidRPr="00A23056" w:rsidRDefault="004A52C6" w:rsidP="004A52C6">
            <w:pPr>
              <w:tabs>
                <w:tab w:val="left" w:pos="1218"/>
              </w:tabs>
              <w:spacing w:before="20" w:after="20"/>
              <w:rPr>
                <w:rFonts w:ascii="Merriweather" w:hAnsi="Merriweather"/>
                <w:sz w:val="18"/>
                <w:szCs w:val="18"/>
              </w:rPr>
            </w:pPr>
          </w:p>
        </w:tc>
      </w:tr>
      <w:tr w:rsidR="004A52C6" w:rsidRPr="00A23056" w14:paraId="488A5A64" w14:textId="77777777" w:rsidTr="00A56C67">
        <w:tc>
          <w:tcPr>
            <w:tcW w:w="1485" w:type="dxa"/>
            <w:shd w:val="clear" w:color="auto" w:fill="F2F2F2"/>
            <w:vAlign w:val="center"/>
          </w:tcPr>
          <w:p w14:paraId="484665F9" w14:textId="77777777" w:rsidR="004A52C6" w:rsidRPr="00A23056" w:rsidRDefault="004A52C6" w:rsidP="004A52C6">
            <w:pPr>
              <w:spacing w:before="20" w:after="20"/>
              <w:jc w:val="right"/>
              <w:rPr>
                <w:rFonts w:ascii="Merriweather" w:hAnsi="Merriweather"/>
                <w:b/>
                <w:sz w:val="18"/>
                <w:szCs w:val="18"/>
              </w:rPr>
            </w:pPr>
            <w:r w:rsidRPr="00A23056">
              <w:rPr>
                <w:rFonts w:ascii="Merriweather" w:hAnsi="Merriweather"/>
                <w:b/>
                <w:sz w:val="18"/>
                <w:szCs w:val="18"/>
              </w:rPr>
              <w:t>E-mail</w:t>
            </w:r>
          </w:p>
        </w:tc>
        <w:tc>
          <w:tcPr>
            <w:tcW w:w="4700" w:type="dxa"/>
            <w:gridSpan w:val="12"/>
            <w:vAlign w:val="center"/>
          </w:tcPr>
          <w:p w14:paraId="4FC2CBDC" w14:textId="77777777" w:rsidR="004A52C6" w:rsidRPr="00A23056" w:rsidRDefault="004A52C6" w:rsidP="004A52C6">
            <w:pPr>
              <w:tabs>
                <w:tab w:val="left" w:pos="1218"/>
              </w:tabs>
              <w:spacing w:before="20" w:after="20"/>
              <w:rPr>
                <w:rFonts w:ascii="Merriweather" w:hAnsi="Merriweather"/>
                <w:sz w:val="18"/>
                <w:szCs w:val="18"/>
              </w:rPr>
            </w:pPr>
          </w:p>
        </w:tc>
        <w:tc>
          <w:tcPr>
            <w:tcW w:w="1490" w:type="dxa"/>
            <w:gridSpan w:val="7"/>
            <w:shd w:val="clear" w:color="auto" w:fill="F2F2F2"/>
            <w:vAlign w:val="center"/>
          </w:tcPr>
          <w:p w14:paraId="7F139EEB" w14:textId="77777777" w:rsidR="004A52C6" w:rsidRPr="00A23056" w:rsidRDefault="004A52C6" w:rsidP="004A52C6">
            <w:pPr>
              <w:tabs>
                <w:tab w:val="left" w:pos="1218"/>
              </w:tabs>
              <w:spacing w:before="20" w:after="20"/>
              <w:rPr>
                <w:rFonts w:ascii="Merriweather" w:hAnsi="Merriweather"/>
                <w:b/>
                <w:sz w:val="18"/>
                <w:szCs w:val="18"/>
              </w:rPr>
            </w:pPr>
            <w:r w:rsidRPr="00A23056">
              <w:rPr>
                <w:rFonts w:ascii="Merriweather" w:hAnsi="Merriweather"/>
                <w:b/>
                <w:sz w:val="18"/>
                <w:szCs w:val="18"/>
              </w:rPr>
              <w:t>Consultation hours</w:t>
            </w:r>
          </w:p>
        </w:tc>
        <w:tc>
          <w:tcPr>
            <w:tcW w:w="1613" w:type="dxa"/>
            <w:gridSpan w:val="4"/>
            <w:vAlign w:val="center"/>
          </w:tcPr>
          <w:p w14:paraId="2EC4A212" w14:textId="77777777" w:rsidR="004A52C6" w:rsidRPr="00A23056" w:rsidRDefault="004A52C6" w:rsidP="004A52C6">
            <w:pPr>
              <w:tabs>
                <w:tab w:val="left" w:pos="1218"/>
              </w:tabs>
              <w:spacing w:before="20" w:after="20"/>
              <w:rPr>
                <w:rFonts w:ascii="Merriweather" w:hAnsi="Merriweather"/>
                <w:sz w:val="18"/>
                <w:szCs w:val="18"/>
              </w:rPr>
            </w:pPr>
          </w:p>
        </w:tc>
      </w:tr>
      <w:tr w:rsidR="004A52C6" w:rsidRPr="00A23056" w14:paraId="53715D87" w14:textId="77777777" w:rsidTr="00A56C67">
        <w:tc>
          <w:tcPr>
            <w:tcW w:w="9288" w:type="dxa"/>
            <w:gridSpan w:val="24"/>
            <w:shd w:val="clear" w:color="auto" w:fill="D9D9D9"/>
          </w:tcPr>
          <w:p w14:paraId="7EBA7D99" w14:textId="77777777" w:rsidR="004A52C6" w:rsidRPr="00A23056" w:rsidRDefault="004A52C6" w:rsidP="004A52C6">
            <w:pPr>
              <w:tabs>
                <w:tab w:val="left" w:pos="1218"/>
              </w:tabs>
              <w:spacing w:before="20" w:after="20"/>
              <w:rPr>
                <w:rFonts w:ascii="Merriweather" w:hAnsi="Merriweather"/>
                <w:sz w:val="18"/>
                <w:szCs w:val="18"/>
              </w:rPr>
            </w:pPr>
          </w:p>
        </w:tc>
      </w:tr>
      <w:tr w:rsidR="004A52C6" w:rsidRPr="00A23056" w14:paraId="23682E55" w14:textId="77777777" w:rsidTr="00A56C67">
        <w:tc>
          <w:tcPr>
            <w:tcW w:w="1485" w:type="dxa"/>
            <w:vMerge w:val="restart"/>
            <w:shd w:val="clear" w:color="auto" w:fill="F2F2F2"/>
            <w:vAlign w:val="center"/>
          </w:tcPr>
          <w:p w14:paraId="3F1DE321"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Mode of teaching</w:t>
            </w:r>
          </w:p>
        </w:tc>
        <w:tc>
          <w:tcPr>
            <w:tcW w:w="1638" w:type="dxa"/>
            <w:gridSpan w:val="4"/>
            <w:vAlign w:val="center"/>
          </w:tcPr>
          <w:p w14:paraId="789F2FB8" w14:textId="72293592"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822721302"/>
                <w14:checkbox>
                  <w14:checked w14:val="1"/>
                  <w14:checkedState w14:val="2612" w14:font="MS Gothic"/>
                  <w14:uncheckedState w14:val="2610" w14:font="MS Gothic"/>
                </w14:checkbox>
              </w:sdtPr>
              <w:sdtEndPr/>
              <w:sdtContent>
                <w:r w:rsidR="001B0A51">
                  <w:rPr>
                    <w:rFonts w:ascii="MS Gothic" w:eastAsia="MS Gothic" w:hAnsi="MS Gothic" w:cs="MS Mincho" w:hint="eastAsia"/>
                    <w:sz w:val="18"/>
                    <w:szCs w:val="18"/>
                  </w:rPr>
                  <w:t>☒</w:t>
                </w:r>
              </w:sdtContent>
            </w:sdt>
            <w:r w:rsidR="004A52C6" w:rsidRPr="00A23056">
              <w:rPr>
                <w:rFonts w:ascii="Merriweather" w:hAnsi="Merriweather"/>
                <w:sz w:val="18"/>
                <w:szCs w:val="18"/>
              </w:rPr>
              <w:t xml:space="preserve"> Lectures</w:t>
            </w:r>
          </w:p>
        </w:tc>
        <w:tc>
          <w:tcPr>
            <w:tcW w:w="1550" w:type="dxa"/>
            <w:gridSpan w:val="5"/>
            <w:vAlign w:val="center"/>
          </w:tcPr>
          <w:p w14:paraId="0DF691AB" w14:textId="0AA90CC8"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501854496"/>
                <w14:checkbox>
                  <w14:checked w14:val="1"/>
                  <w14:checkedState w14:val="2612" w14:font="MS Gothic"/>
                  <w14:uncheckedState w14:val="2610" w14:font="MS Gothic"/>
                </w14:checkbox>
              </w:sdtPr>
              <w:sdtEndPr/>
              <w:sdtContent>
                <w:r w:rsidR="001B0A51">
                  <w:rPr>
                    <w:rFonts w:ascii="MS Gothic" w:eastAsia="MS Gothic" w:hAnsi="MS Gothic" w:cs="MS Mincho" w:hint="eastAsia"/>
                    <w:sz w:val="18"/>
                    <w:szCs w:val="18"/>
                  </w:rPr>
                  <w:t>☒</w:t>
                </w:r>
              </w:sdtContent>
            </w:sdt>
            <w:r w:rsidR="004A52C6" w:rsidRPr="00A23056">
              <w:rPr>
                <w:rFonts w:ascii="Merriweather" w:hAnsi="Merriweather"/>
                <w:sz w:val="18"/>
                <w:szCs w:val="18"/>
              </w:rPr>
              <w:t xml:space="preserve"> Seminars and workshops</w:t>
            </w:r>
          </w:p>
        </w:tc>
        <w:tc>
          <w:tcPr>
            <w:tcW w:w="1854" w:type="dxa"/>
            <w:gridSpan w:val="5"/>
            <w:vAlign w:val="center"/>
          </w:tcPr>
          <w:p w14:paraId="473F0F48" w14:textId="77777777"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2074550208"/>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Exercises</w:t>
            </w:r>
          </w:p>
        </w:tc>
        <w:tc>
          <w:tcPr>
            <w:tcW w:w="1776" w:type="dxa"/>
            <w:gridSpan w:val="8"/>
            <w:vAlign w:val="center"/>
          </w:tcPr>
          <w:p w14:paraId="593A25E8" w14:textId="77777777"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490106094"/>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E-learning</w:t>
            </w:r>
          </w:p>
        </w:tc>
        <w:tc>
          <w:tcPr>
            <w:tcW w:w="985" w:type="dxa"/>
            <w:vAlign w:val="center"/>
          </w:tcPr>
          <w:p w14:paraId="26CD0C93" w14:textId="77777777"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425182061"/>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Field work</w:t>
            </w:r>
          </w:p>
        </w:tc>
      </w:tr>
      <w:tr w:rsidR="004A52C6" w:rsidRPr="00A23056" w14:paraId="2D759889" w14:textId="77777777" w:rsidTr="00A56C67">
        <w:tc>
          <w:tcPr>
            <w:tcW w:w="1485" w:type="dxa"/>
            <w:vMerge/>
            <w:shd w:val="clear" w:color="auto" w:fill="F2F2F2"/>
          </w:tcPr>
          <w:p w14:paraId="6EC63EEE" w14:textId="77777777" w:rsidR="004A52C6" w:rsidRPr="00A23056" w:rsidRDefault="004A52C6" w:rsidP="004A52C6">
            <w:pPr>
              <w:spacing w:before="20" w:after="20"/>
              <w:rPr>
                <w:rFonts w:ascii="Merriweather" w:hAnsi="Merriweather"/>
                <w:b/>
                <w:sz w:val="18"/>
                <w:szCs w:val="18"/>
              </w:rPr>
            </w:pPr>
          </w:p>
        </w:tc>
        <w:tc>
          <w:tcPr>
            <w:tcW w:w="1638" w:type="dxa"/>
            <w:gridSpan w:val="4"/>
            <w:vAlign w:val="center"/>
          </w:tcPr>
          <w:p w14:paraId="46691850" w14:textId="77777777"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38961375"/>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Individual assignments</w:t>
            </w:r>
          </w:p>
        </w:tc>
        <w:tc>
          <w:tcPr>
            <w:tcW w:w="1550" w:type="dxa"/>
            <w:gridSpan w:val="5"/>
            <w:vAlign w:val="center"/>
          </w:tcPr>
          <w:p w14:paraId="48D6859C" w14:textId="77777777"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644505967"/>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Multimedia and network</w:t>
            </w:r>
          </w:p>
        </w:tc>
        <w:tc>
          <w:tcPr>
            <w:tcW w:w="1854" w:type="dxa"/>
            <w:gridSpan w:val="5"/>
            <w:vAlign w:val="center"/>
          </w:tcPr>
          <w:p w14:paraId="68D095A0" w14:textId="77777777"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383133608"/>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Laboratory</w:t>
            </w:r>
          </w:p>
        </w:tc>
        <w:tc>
          <w:tcPr>
            <w:tcW w:w="1776" w:type="dxa"/>
            <w:gridSpan w:val="8"/>
            <w:vAlign w:val="center"/>
          </w:tcPr>
          <w:p w14:paraId="250900CE" w14:textId="77777777"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679781208"/>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Mentoring</w:t>
            </w:r>
          </w:p>
        </w:tc>
        <w:tc>
          <w:tcPr>
            <w:tcW w:w="985" w:type="dxa"/>
            <w:vAlign w:val="center"/>
          </w:tcPr>
          <w:p w14:paraId="6570A4F8" w14:textId="77777777" w:rsidR="004A52C6" w:rsidRPr="00A23056" w:rsidRDefault="00D63734" w:rsidP="004A52C6">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26590404"/>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Other</w:t>
            </w:r>
          </w:p>
        </w:tc>
      </w:tr>
      <w:tr w:rsidR="004A52C6" w:rsidRPr="00A23056" w14:paraId="208B6CE4" w14:textId="77777777" w:rsidTr="00A56C67">
        <w:tc>
          <w:tcPr>
            <w:tcW w:w="3123" w:type="dxa"/>
            <w:gridSpan w:val="5"/>
            <w:shd w:val="clear" w:color="auto" w:fill="F2F2F2"/>
          </w:tcPr>
          <w:p w14:paraId="13697C77"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Learning outcomes</w:t>
            </w:r>
          </w:p>
        </w:tc>
        <w:tc>
          <w:tcPr>
            <w:tcW w:w="6165" w:type="dxa"/>
            <w:gridSpan w:val="19"/>
            <w:vAlign w:val="center"/>
          </w:tcPr>
          <w:p w14:paraId="284DDFB0" w14:textId="55951373" w:rsidR="004A52C6" w:rsidRPr="00A23056" w:rsidRDefault="00A23056" w:rsidP="004A52C6">
            <w:pPr>
              <w:pStyle w:val="ListParagraph"/>
              <w:numPr>
                <w:ilvl w:val="0"/>
                <w:numId w:val="9"/>
              </w:numPr>
              <w:spacing w:before="0" w:after="0"/>
              <w:rPr>
                <w:rFonts w:ascii="Merriweather" w:hAnsi="Merriweather" w:cstheme="minorHAnsi"/>
                <w:sz w:val="18"/>
                <w:szCs w:val="18"/>
              </w:rPr>
            </w:pPr>
            <w:r w:rsidRPr="00A23056">
              <w:rPr>
                <w:rFonts w:ascii="Merriweather" w:hAnsi="Merriweather" w:cstheme="minorHAnsi"/>
                <w:sz w:val="18"/>
                <w:szCs w:val="18"/>
              </w:rPr>
              <w:t>C</w:t>
            </w:r>
            <w:r w:rsidR="004A52C6" w:rsidRPr="00A23056">
              <w:rPr>
                <w:rFonts w:ascii="Merriweather" w:hAnsi="Merriweather" w:cstheme="minorHAnsi"/>
                <w:sz w:val="18"/>
                <w:szCs w:val="18"/>
              </w:rPr>
              <w:t>lear understanding and basic knowledge of the architecture and visual arts in early modern historical Croatian regions</w:t>
            </w:r>
          </w:p>
          <w:p w14:paraId="4E8B3343" w14:textId="59D0103E" w:rsidR="004A52C6" w:rsidRPr="00A23056" w:rsidRDefault="00A23056" w:rsidP="004A52C6">
            <w:pPr>
              <w:pStyle w:val="ListParagraph"/>
              <w:numPr>
                <w:ilvl w:val="0"/>
                <w:numId w:val="9"/>
              </w:numPr>
              <w:spacing w:before="0" w:after="0"/>
              <w:rPr>
                <w:rFonts w:ascii="Merriweather" w:hAnsi="Merriweather" w:cstheme="minorHAnsi"/>
                <w:sz w:val="18"/>
                <w:szCs w:val="18"/>
              </w:rPr>
            </w:pPr>
            <w:r w:rsidRPr="00A23056">
              <w:rPr>
                <w:rFonts w:ascii="Merriweather" w:hAnsi="Merriweather" w:cstheme="minorHAnsi"/>
                <w:sz w:val="18"/>
                <w:szCs w:val="18"/>
              </w:rPr>
              <w:t>C</w:t>
            </w:r>
            <w:r w:rsidR="004A52C6" w:rsidRPr="00A23056">
              <w:rPr>
                <w:rFonts w:ascii="Merriweather" w:hAnsi="Merriweather" w:cstheme="minorHAnsi"/>
                <w:sz w:val="18"/>
                <w:szCs w:val="18"/>
              </w:rPr>
              <w:t>ritical comprehension of crucial visual phenomena with the recognition and interpretation of important works of art and architecture</w:t>
            </w:r>
          </w:p>
          <w:p w14:paraId="4D3A6064" w14:textId="4D4E1293" w:rsidR="004A52C6" w:rsidRPr="00A23056" w:rsidRDefault="00A23056" w:rsidP="004A52C6">
            <w:pPr>
              <w:pStyle w:val="ListParagraph"/>
              <w:numPr>
                <w:ilvl w:val="0"/>
                <w:numId w:val="9"/>
              </w:numPr>
              <w:spacing w:before="0" w:after="0"/>
              <w:rPr>
                <w:rFonts w:ascii="Merriweather" w:hAnsi="Merriweather" w:cstheme="minorHAnsi"/>
                <w:sz w:val="18"/>
                <w:szCs w:val="18"/>
              </w:rPr>
            </w:pPr>
            <w:r w:rsidRPr="00A23056">
              <w:rPr>
                <w:rFonts w:ascii="Merriweather" w:hAnsi="Merriweather" w:cstheme="minorHAnsi"/>
                <w:sz w:val="18"/>
                <w:szCs w:val="18"/>
              </w:rPr>
              <w:t>I</w:t>
            </w:r>
            <w:r w:rsidR="004A52C6" w:rsidRPr="00A23056">
              <w:rPr>
                <w:rFonts w:ascii="Merriweather" w:hAnsi="Merriweather" w:cstheme="minorHAnsi"/>
                <w:sz w:val="18"/>
                <w:szCs w:val="18"/>
              </w:rPr>
              <w:t xml:space="preserve">dentification of the basic characteristics of style </w:t>
            </w:r>
          </w:p>
          <w:p w14:paraId="5390A801" w14:textId="697E6705" w:rsidR="004A52C6" w:rsidRPr="00A23056" w:rsidRDefault="00A23056" w:rsidP="004A52C6">
            <w:pPr>
              <w:pStyle w:val="ListParagraph"/>
              <w:numPr>
                <w:ilvl w:val="0"/>
                <w:numId w:val="9"/>
              </w:numPr>
              <w:spacing w:before="0" w:after="0"/>
              <w:rPr>
                <w:rFonts w:ascii="Merriweather" w:hAnsi="Merriweather" w:cstheme="minorHAnsi"/>
                <w:sz w:val="18"/>
                <w:szCs w:val="18"/>
              </w:rPr>
            </w:pPr>
            <w:r w:rsidRPr="00A23056">
              <w:rPr>
                <w:rFonts w:ascii="Merriweather" w:hAnsi="Merriweather" w:cstheme="minorHAnsi"/>
                <w:sz w:val="18"/>
                <w:szCs w:val="18"/>
              </w:rPr>
              <w:t>V</w:t>
            </w:r>
            <w:r w:rsidR="004A52C6" w:rsidRPr="00A23056">
              <w:rPr>
                <w:rFonts w:ascii="Merriweather" w:hAnsi="Merriweather" w:cstheme="minorHAnsi"/>
                <w:sz w:val="18"/>
                <w:szCs w:val="18"/>
              </w:rPr>
              <w:t>erbalization of conclusions formed on the analysis of visual material</w:t>
            </w:r>
          </w:p>
          <w:p w14:paraId="6F8A19BC" w14:textId="7469A371" w:rsidR="004A52C6" w:rsidRPr="00A23056" w:rsidRDefault="00A23056" w:rsidP="004A52C6">
            <w:pPr>
              <w:pStyle w:val="ListParagraph"/>
              <w:numPr>
                <w:ilvl w:val="0"/>
                <w:numId w:val="9"/>
              </w:numPr>
              <w:spacing w:before="0" w:after="0"/>
              <w:rPr>
                <w:rFonts w:ascii="Merriweather" w:hAnsi="Merriweather" w:cstheme="minorHAnsi"/>
                <w:sz w:val="18"/>
                <w:szCs w:val="18"/>
              </w:rPr>
            </w:pPr>
            <w:r w:rsidRPr="00A23056">
              <w:rPr>
                <w:rFonts w:ascii="Merriweather" w:hAnsi="Merriweather" w:cstheme="minorHAnsi"/>
                <w:sz w:val="18"/>
                <w:szCs w:val="18"/>
              </w:rPr>
              <w:t>A</w:t>
            </w:r>
            <w:r w:rsidR="004A52C6" w:rsidRPr="00A23056">
              <w:rPr>
                <w:rFonts w:ascii="Merriweather" w:hAnsi="Merriweather" w:cstheme="minorHAnsi"/>
                <w:sz w:val="18"/>
                <w:szCs w:val="18"/>
              </w:rPr>
              <w:t>nalysis and critical assessment of the early renaissance works of art and architecture through application of knowledge and skills acquired on previous semesters of study</w:t>
            </w:r>
          </w:p>
          <w:p w14:paraId="200A264D" w14:textId="63C48AE2" w:rsidR="004A52C6" w:rsidRPr="00A23056" w:rsidRDefault="00A23056" w:rsidP="004A52C6">
            <w:pPr>
              <w:pStyle w:val="ListParagraph"/>
              <w:numPr>
                <w:ilvl w:val="0"/>
                <w:numId w:val="9"/>
              </w:numPr>
              <w:spacing w:before="0" w:after="0"/>
              <w:rPr>
                <w:rFonts w:ascii="Merriweather" w:hAnsi="Merriweather" w:cstheme="minorHAnsi"/>
                <w:sz w:val="18"/>
                <w:szCs w:val="18"/>
              </w:rPr>
            </w:pPr>
            <w:r w:rsidRPr="00A23056">
              <w:rPr>
                <w:rFonts w:ascii="Merriweather" w:hAnsi="Merriweather" w:cstheme="minorHAnsi"/>
                <w:sz w:val="18"/>
                <w:szCs w:val="18"/>
              </w:rPr>
              <w:t>B</w:t>
            </w:r>
            <w:r w:rsidR="004A52C6" w:rsidRPr="00A23056">
              <w:rPr>
                <w:rFonts w:ascii="Merriweather" w:hAnsi="Merriweather" w:cstheme="minorHAnsi"/>
                <w:sz w:val="18"/>
                <w:szCs w:val="18"/>
              </w:rPr>
              <w:t>eing able to explain and contextualize key concepts of architecture and visual language of early-modern period through application of both traditional and some contemporary methodological tools of art history</w:t>
            </w:r>
          </w:p>
          <w:p w14:paraId="50D899A7" w14:textId="4F6BE563" w:rsidR="004A52C6" w:rsidRPr="00A23056" w:rsidRDefault="00A23056" w:rsidP="004A52C6">
            <w:pPr>
              <w:pStyle w:val="ListParagraph"/>
              <w:numPr>
                <w:ilvl w:val="0"/>
                <w:numId w:val="9"/>
              </w:numPr>
              <w:tabs>
                <w:tab w:val="left" w:pos="1218"/>
              </w:tabs>
              <w:spacing w:before="20" w:after="20"/>
              <w:rPr>
                <w:rFonts w:ascii="Merriweather" w:hAnsi="Merriweather"/>
                <w:sz w:val="18"/>
                <w:szCs w:val="18"/>
              </w:rPr>
            </w:pPr>
            <w:r w:rsidRPr="00A23056">
              <w:rPr>
                <w:rFonts w:ascii="Merriweather" w:hAnsi="Merriweather" w:cstheme="minorHAnsi"/>
                <w:sz w:val="18"/>
                <w:szCs w:val="18"/>
              </w:rPr>
              <w:t>I</w:t>
            </w:r>
            <w:r w:rsidR="004A52C6" w:rsidRPr="00A23056">
              <w:rPr>
                <w:rFonts w:ascii="Merriweather" w:hAnsi="Merriweather" w:cstheme="minorHAnsi"/>
                <w:sz w:val="18"/>
                <w:szCs w:val="18"/>
              </w:rPr>
              <w:t>ndividually prepare a chosen topic of seminar paper by use of the previously determined combination of methodologies and its presentation in front of the class</w:t>
            </w:r>
          </w:p>
        </w:tc>
      </w:tr>
      <w:tr w:rsidR="004A52C6" w:rsidRPr="00A23056" w14:paraId="63920FD2" w14:textId="77777777" w:rsidTr="00A56C67">
        <w:tc>
          <w:tcPr>
            <w:tcW w:w="3123" w:type="dxa"/>
            <w:gridSpan w:val="5"/>
            <w:shd w:val="clear" w:color="auto" w:fill="F2F2F2"/>
          </w:tcPr>
          <w:p w14:paraId="1FDD3CC6"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Learning outcomes at the Programme level</w:t>
            </w:r>
          </w:p>
        </w:tc>
        <w:tc>
          <w:tcPr>
            <w:tcW w:w="6165" w:type="dxa"/>
            <w:gridSpan w:val="19"/>
            <w:vAlign w:val="center"/>
          </w:tcPr>
          <w:p w14:paraId="46809D8A" w14:textId="6EB9F37B" w:rsidR="004A52C6" w:rsidRPr="00A23056" w:rsidRDefault="00A23056" w:rsidP="004A52C6">
            <w:pPr>
              <w:pStyle w:val="ListParagraph"/>
              <w:numPr>
                <w:ilvl w:val="0"/>
                <w:numId w:val="10"/>
              </w:numPr>
              <w:tabs>
                <w:tab w:val="left" w:pos="1218"/>
              </w:tabs>
              <w:spacing w:before="20" w:after="20"/>
              <w:jc w:val="both"/>
              <w:rPr>
                <w:rFonts w:ascii="Merriweather" w:hAnsi="Merriweather"/>
                <w:sz w:val="18"/>
                <w:szCs w:val="18"/>
              </w:rPr>
            </w:pPr>
            <w:r w:rsidRPr="00A23056">
              <w:rPr>
                <w:rFonts w:ascii="Merriweather" w:hAnsi="Merriweather"/>
                <w:sz w:val="18"/>
                <w:szCs w:val="18"/>
              </w:rPr>
              <w:t>T</w:t>
            </w:r>
            <w:r w:rsidR="004A52C6" w:rsidRPr="00A23056">
              <w:rPr>
                <w:rFonts w:ascii="Merriweather" w:hAnsi="Merriweather"/>
                <w:sz w:val="18"/>
                <w:szCs w:val="18"/>
              </w:rPr>
              <w:t>o identify elementary characteristics of style in chosen examples of architecture and visual arts in designated stylistic phenomena</w:t>
            </w:r>
          </w:p>
          <w:p w14:paraId="4F288CA0" w14:textId="223B3AE8" w:rsidR="004A52C6" w:rsidRPr="00A23056" w:rsidRDefault="00A23056" w:rsidP="004A52C6">
            <w:pPr>
              <w:pStyle w:val="ListParagraph"/>
              <w:numPr>
                <w:ilvl w:val="0"/>
                <w:numId w:val="10"/>
              </w:numPr>
              <w:tabs>
                <w:tab w:val="left" w:pos="1218"/>
              </w:tabs>
              <w:spacing w:before="20" w:after="20"/>
              <w:jc w:val="both"/>
              <w:rPr>
                <w:rFonts w:ascii="Merriweather" w:hAnsi="Merriweather"/>
                <w:sz w:val="18"/>
                <w:szCs w:val="18"/>
              </w:rPr>
            </w:pPr>
            <w:r w:rsidRPr="00A23056">
              <w:rPr>
                <w:rFonts w:ascii="Merriweather" w:hAnsi="Merriweather"/>
                <w:sz w:val="18"/>
                <w:szCs w:val="18"/>
              </w:rPr>
              <w:t>T</w:t>
            </w:r>
            <w:r w:rsidR="004A52C6" w:rsidRPr="00A23056">
              <w:rPr>
                <w:rFonts w:ascii="Merriweather" w:hAnsi="Merriweather"/>
                <w:sz w:val="18"/>
                <w:szCs w:val="18"/>
              </w:rPr>
              <w:t>o analyse and interpret particular phenomena of architecture and visual culture, and to draw conclusions through use of the elementary tools of art historical methodology and classification</w:t>
            </w:r>
          </w:p>
          <w:p w14:paraId="4111C971" w14:textId="6C1BF2D4" w:rsidR="004A52C6" w:rsidRPr="00A23056" w:rsidRDefault="00A23056" w:rsidP="004A52C6">
            <w:pPr>
              <w:pStyle w:val="ListParagraph"/>
              <w:numPr>
                <w:ilvl w:val="0"/>
                <w:numId w:val="10"/>
              </w:numPr>
              <w:tabs>
                <w:tab w:val="left" w:pos="1218"/>
              </w:tabs>
              <w:spacing w:before="20" w:after="20"/>
              <w:jc w:val="both"/>
              <w:rPr>
                <w:rFonts w:ascii="Merriweather" w:hAnsi="Merriweather"/>
                <w:sz w:val="18"/>
                <w:szCs w:val="18"/>
              </w:rPr>
            </w:pPr>
            <w:r w:rsidRPr="00A23056">
              <w:rPr>
                <w:rFonts w:ascii="Merriweather" w:hAnsi="Merriweather"/>
                <w:sz w:val="18"/>
                <w:szCs w:val="18"/>
              </w:rPr>
              <w:t>T</w:t>
            </w:r>
            <w:r w:rsidR="004A52C6" w:rsidRPr="00A23056">
              <w:rPr>
                <w:rFonts w:ascii="Merriweather" w:hAnsi="Merriweather"/>
                <w:sz w:val="18"/>
                <w:szCs w:val="18"/>
              </w:rPr>
              <w:t>o know and use the written sources in the analysis and the interpretation of the works of architecture and art, and to critically interpret their relations</w:t>
            </w:r>
          </w:p>
          <w:p w14:paraId="05713886" w14:textId="307411A1" w:rsidR="004A52C6" w:rsidRPr="00A23056" w:rsidRDefault="00A23056" w:rsidP="004A52C6">
            <w:pPr>
              <w:pStyle w:val="ListParagraph"/>
              <w:numPr>
                <w:ilvl w:val="0"/>
                <w:numId w:val="10"/>
              </w:numPr>
              <w:tabs>
                <w:tab w:val="left" w:pos="1218"/>
              </w:tabs>
              <w:spacing w:before="20" w:after="20"/>
              <w:jc w:val="both"/>
              <w:rPr>
                <w:rFonts w:ascii="Merriweather" w:hAnsi="Merriweather"/>
                <w:sz w:val="18"/>
                <w:szCs w:val="18"/>
              </w:rPr>
            </w:pPr>
            <w:r w:rsidRPr="00A23056">
              <w:rPr>
                <w:rFonts w:ascii="Merriweather" w:hAnsi="Merriweather"/>
                <w:sz w:val="18"/>
                <w:szCs w:val="18"/>
              </w:rPr>
              <w:t>T</w:t>
            </w:r>
            <w:r w:rsidR="004A52C6" w:rsidRPr="00A23056">
              <w:rPr>
                <w:rFonts w:ascii="Merriweather" w:hAnsi="Merriweather"/>
                <w:sz w:val="18"/>
                <w:szCs w:val="18"/>
              </w:rPr>
              <w:t>o independently research, prepare and present a chosen subject or problem in the written and the oral form, following the previously determined methodologies</w:t>
            </w:r>
          </w:p>
        </w:tc>
      </w:tr>
      <w:tr w:rsidR="004A52C6" w:rsidRPr="00A23056" w14:paraId="432F281E" w14:textId="77777777" w:rsidTr="00A56C67">
        <w:tc>
          <w:tcPr>
            <w:tcW w:w="9288" w:type="dxa"/>
            <w:gridSpan w:val="24"/>
            <w:shd w:val="clear" w:color="auto" w:fill="D9D9D9"/>
          </w:tcPr>
          <w:p w14:paraId="7575CC65" w14:textId="77777777" w:rsidR="004A52C6" w:rsidRPr="00A23056" w:rsidRDefault="004A52C6" w:rsidP="004A52C6">
            <w:pPr>
              <w:spacing w:before="20" w:after="20"/>
              <w:rPr>
                <w:rFonts w:ascii="Merriweather" w:hAnsi="Merriweather"/>
                <w:sz w:val="18"/>
                <w:szCs w:val="18"/>
              </w:rPr>
            </w:pPr>
          </w:p>
        </w:tc>
      </w:tr>
      <w:tr w:rsidR="004A52C6" w:rsidRPr="00A23056" w14:paraId="5DB496F8" w14:textId="77777777" w:rsidTr="00A56C67">
        <w:trPr>
          <w:trHeight w:val="190"/>
        </w:trPr>
        <w:tc>
          <w:tcPr>
            <w:tcW w:w="1485" w:type="dxa"/>
            <w:vMerge w:val="restart"/>
            <w:shd w:val="clear" w:color="auto" w:fill="F2F2F2"/>
            <w:vAlign w:val="center"/>
          </w:tcPr>
          <w:p w14:paraId="0322D042"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 xml:space="preserve">Assessment criteria </w:t>
            </w:r>
          </w:p>
        </w:tc>
        <w:tc>
          <w:tcPr>
            <w:tcW w:w="1638" w:type="dxa"/>
            <w:gridSpan w:val="4"/>
            <w:vAlign w:val="center"/>
          </w:tcPr>
          <w:p w14:paraId="699C20C8" w14:textId="05DACD0A"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585101601"/>
                <w14:checkbox>
                  <w14:checked w14:val="1"/>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Class attendance</w:t>
            </w:r>
          </w:p>
        </w:tc>
        <w:tc>
          <w:tcPr>
            <w:tcW w:w="1550" w:type="dxa"/>
            <w:gridSpan w:val="5"/>
            <w:vAlign w:val="center"/>
          </w:tcPr>
          <w:p w14:paraId="25A28A54" w14:textId="77777777" w:rsidR="004A52C6" w:rsidRPr="00A23056" w:rsidRDefault="00D63734" w:rsidP="004A52C6">
            <w:pPr>
              <w:tabs>
                <w:tab w:val="left" w:pos="1218"/>
              </w:tabs>
              <w:spacing w:before="20" w:after="20"/>
              <w:jc w:val="center"/>
              <w:rPr>
                <w:rFonts w:ascii="Merriweather" w:hAnsi="Merriweather"/>
                <w:sz w:val="18"/>
                <w:szCs w:val="18"/>
                <w:vertAlign w:val="superscript"/>
              </w:rPr>
            </w:pPr>
            <w:sdt>
              <w:sdtPr>
                <w:rPr>
                  <w:rFonts w:ascii="Merriweather" w:eastAsia="MS Mincho" w:hAnsi="Merriweather" w:cs="MS Mincho"/>
                  <w:sz w:val="18"/>
                  <w:szCs w:val="18"/>
                </w:rPr>
                <w:id w:val="-1320267691"/>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Preparation for class</w:t>
            </w:r>
          </w:p>
        </w:tc>
        <w:tc>
          <w:tcPr>
            <w:tcW w:w="1854" w:type="dxa"/>
            <w:gridSpan w:val="5"/>
            <w:vAlign w:val="center"/>
          </w:tcPr>
          <w:p w14:paraId="67A171AF" w14:textId="77777777"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508669450"/>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Homework</w:t>
            </w:r>
          </w:p>
        </w:tc>
        <w:tc>
          <w:tcPr>
            <w:tcW w:w="1776" w:type="dxa"/>
            <w:gridSpan w:val="8"/>
            <w:vAlign w:val="center"/>
          </w:tcPr>
          <w:p w14:paraId="3793371E" w14:textId="08EBD2EA"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884013749"/>
                <w14:checkbox>
                  <w14:checked w14:val="1"/>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Continuous evaluation</w:t>
            </w:r>
          </w:p>
        </w:tc>
        <w:tc>
          <w:tcPr>
            <w:tcW w:w="985" w:type="dxa"/>
            <w:vAlign w:val="center"/>
          </w:tcPr>
          <w:p w14:paraId="25B64CFF" w14:textId="77777777"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566532184"/>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Research</w:t>
            </w:r>
          </w:p>
        </w:tc>
      </w:tr>
      <w:tr w:rsidR="004A52C6" w:rsidRPr="00A23056" w14:paraId="55379F00" w14:textId="77777777" w:rsidTr="00A56C67">
        <w:trPr>
          <w:trHeight w:val="190"/>
        </w:trPr>
        <w:tc>
          <w:tcPr>
            <w:tcW w:w="1485" w:type="dxa"/>
            <w:vMerge/>
            <w:shd w:val="clear" w:color="auto" w:fill="F2F2F2"/>
          </w:tcPr>
          <w:p w14:paraId="74109B1B" w14:textId="77777777" w:rsidR="004A52C6" w:rsidRPr="00A23056" w:rsidRDefault="004A52C6" w:rsidP="004A52C6">
            <w:pPr>
              <w:spacing w:before="20" w:after="20"/>
              <w:rPr>
                <w:rFonts w:ascii="Merriweather" w:hAnsi="Merriweather"/>
                <w:b/>
                <w:sz w:val="18"/>
                <w:szCs w:val="18"/>
              </w:rPr>
            </w:pPr>
          </w:p>
        </w:tc>
        <w:tc>
          <w:tcPr>
            <w:tcW w:w="1638" w:type="dxa"/>
            <w:gridSpan w:val="4"/>
            <w:vAlign w:val="center"/>
          </w:tcPr>
          <w:p w14:paraId="3C1B540B" w14:textId="77777777"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398136034"/>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Practical work</w:t>
            </w:r>
          </w:p>
        </w:tc>
        <w:tc>
          <w:tcPr>
            <w:tcW w:w="1550" w:type="dxa"/>
            <w:gridSpan w:val="5"/>
            <w:vAlign w:val="center"/>
          </w:tcPr>
          <w:p w14:paraId="7F73FFEF" w14:textId="77777777"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58945367"/>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Experimental work</w:t>
            </w:r>
          </w:p>
        </w:tc>
        <w:tc>
          <w:tcPr>
            <w:tcW w:w="1854" w:type="dxa"/>
            <w:gridSpan w:val="5"/>
            <w:vAlign w:val="center"/>
          </w:tcPr>
          <w:p w14:paraId="202E8124" w14:textId="77777777"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808401256"/>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Presentation</w:t>
            </w:r>
          </w:p>
        </w:tc>
        <w:tc>
          <w:tcPr>
            <w:tcW w:w="1776" w:type="dxa"/>
            <w:gridSpan w:val="8"/>
            <w:vAlign w:val="center"/>
          </w:tcPr>
          <w:p w14:paraId="331D0BBC" w14:textId="77777777"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134325326"/>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Project</w:t>
            </w:r>
          </w:p>
        </w:tc>
        <w:tc>
          <w:tcPr>
            <w:tcW w:w="985" w:type="dxa"/>
            <w:vAlign w:val="center"/>
          </w:tcPr>
          <w:p w14:paraId="7C57F3F9" w14:textId="4288198D"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296885576"/>
                <w14:checkbox>
                  <w14:checked w14:val="1"/>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Seminar</w:t>
            </w:r>
          </w:p>
        </w:tc>
      </w:tr>
      <w:tr w:rsidR="004A52C6" w:rsidRPr="00A23056" w14:paraId="74E563AE" w14:textId="77777777" w:rsidTr="00A56C67">
        <w:trPr>
          <w:trHeight w:val="190"/>
        </w:trPr>
        <w:tc>
          <w:tcPr>
            <w:tcW w:w="1485" w:type="dxa"/>
            <w:vMerge/>
            <w:shd w:val="clear" w:color="auto" w:fill="F2F2F2"/>
          </w:tcPr>
          <w:p w14:paraId="51DBB377" w14:textId="77777777" w:rsidR="004A52C6" w:rsidRPr="00A23056" w:rsidRDefault="004A52C6" w:rsidP="004A52C6">
            <w:pPr>
              <w:spacing w:before="20" w:after="20"/>
              <w:rPr>
                <w:rFonts w:ascii="Merriweather" w:hAnsi="Merriweather"/>
                <w:b/>
                <w:sz w:val="18"/>
                <w:szCs w:val="18"/>
              </w:rPr>
            </w:pPr>
          </w:p>
        </w:tc>
        <w:tc>
          <w:tcPr>
            <w:tcW w:w="1638" w:type="dxa"/>
            <w:gridSpan w:val="4"/>
            <w:vAlign w:val="center"/>
          </w:tcPr>
          <w:p w14:paraId="7480CEB8" w14:textId="72AD9D50"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2023698893"/>
                <w14:checkbox>
                  <w14:checked w14:val="1"/>
                  <w14:checkedState w14:val="2612" w14:font="MS Gothic"/>
                  <w14:uncheckedState w14:val="2610" w14:font="MS Gothic"/>
                </w14:checkbox>
              </w:sdtPr>
              <w:sdtEndPr/>
              <w:sdtContent>
                <w:r w:rsidR="00E02E9C">
                  <w:rPr>
                    <w:rFonts w:ascii="MS Gothic" w:eastAsia="MS Gothic" w:hAnsi="MS Gothic" w:cs="MS Mincho" w:hint="eastAsia"/>
                    <w:sz w:val="18"/>
                    <w:szCs w:val="18"/>
                  </w:rPr>
                  <w:t>☒</w:t>
                </w:r>
              </w:sdtContent>
            </w:sdt>
            <w:r w:rsidR="004A52C6" w:rsidRPr="00A23056">
              <w:rPr>
                <w:rFonts w:ascii="Merriweather" w:hAnsi="Merriweather"/>
                <w:sz w:val="18"/>
                <w:szCs w:val="18"/>
              </w:rPr>
              <w:t xml:space="preserve"> Test(s)</w:t>
            </w:r>
          </w:p>
        </w:tc>
        <w:tc>
          <w:tcPr>
            <w:tcW w:w="1550" w:type="dxa"/>
            <w:gridSpan w:val="5"/>
            <w:vAlign w:val="center"/>
          </w:tcPr>
          <w:p w14:paraId="0C8757AB" w14:textId="6C2CB504"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514882207"/>
                <w14:checkbox>
                  <w14:checked w14:val="1"/>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Written exam</w:t>
            </w:r>
          </w:p>
        </w:tc>
        <w:tc>
          <w:tcPr>
            <w:tcW w:w="1854" w:type="dxa"/>
            <w:gridSpan w:val="5"/>
            <w:vAlign w:val="center"/>
          </w:tcPr>
          <w:p w14:paraId="3F3AE11C" w14:textId="5C0CCB4A"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755905834"/>
                <w14:checkbox>
                  <w14:checked w14:val="1"/>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Oral exam</w:t>
            </w:r>
          </w:p>
        </w:tc>
        <w:tc>
          <w:tcPr>
            <w:tcW w:w="2761" w:type="dxa"/>
            <w:gridSpan w:val="9"/>
            <w:vAlign w:val="center"/>
          </w:tcPr>
          <w:p w14:paraId="50DACC88" w14:textId="77777777"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321547941"/>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Other:</w:t>
            </w:r>
          </w:p>
        </w:tc>
      </w:tr>
      <w:tr w:rsidR="004A52C6" w:rsidRPr="00A23056" w14:paraId="4B3A297D" w14:textId="77777777" w:rsidTr="00A56C67">
        <w:tc>
          <w:tcPr>
            <w:tcW w:w="1485" w:type="dxa"/>
            <w:shd w:val="clear" w:color="auto" w:fill="F2F2F2"/>
          </w:tcPr>
          <w:p w14:paraId="1F2E0818"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Conditions for permission to take the exam</w:t>
            </w:r>
          </w:p>
        </w:tc>
        <w:tc>
          <w:tcPr>
            <w:tcW w:w="7803" w:type="dxa"/>
            <w:gridSpan w:val="23"/>
            <w:vAlign w:val="center"/>
          </w:tcPr>
          <w:p w14:paraId="43F93A30" w14:textId="4669FD9D" w:rsidR="004A52C6" w:rsidRPr="00A23056" w:rsidRDefault="004A52C6" w:rsidP="004A52C6">
            <w:pPr>
              <w:tabs>
                <w:tab w:val="left" w:pos="1218"/>
              </w:tabs>
              <w:spacing w:before="20" w:after="20"/>
              <w:rPr>
                <w:rFonts w:ascii="Merriweather" w:eastAsia="MS Gothic" w:hAnsi="Merriweather"/>
                <w:sz w:val="18"/>
                <w:szCs w:val="18"/>
              </w:rPr>
            </w:pPr>
            <w:r w:rsidRPr="00A23056">
              <w:rPr>
                <w:rFonts w:ascii="Merriweather" w:eastAsia="MS Gothic" w:hAnsi="Merriweather"/>
                <w:sz w:val="18"/>
                <w:szCs w:val="18"/>
              </w:rPr>
              <w:t>Positively evaluated written and oral presentation of the seminar paper, and the class attendance according to the Department’s regulations.</w:t>
            </w:r>
            <w:r w:rsidR="001B0A51">
              <w:rPr>
                <w:rFonts w:ascii="Merriweather" w:eastAsia="MS Gothic" w:hAnsi="Merriweather"/>
                <w:sz w:val="18"/>
                <w:szCs w:val="18"/>
              </w:rPr>
              <w:t xml:space="preserve"> </w:t>
            </w:r>
          </w:p>
        </w:tc>
      </w:tr>
      <w:tr w:rsidR="004A52C6" w:rsidRPr="00A23056" w14:paraId="3607CD7C" w14:textId="77777777" w:rsidTr="00A56C67">
        <w:tc>
          <w:tcPr>
            <w:tcW w:w="1485" w:type="dxa"/>
            <w:shd w:val="clear" w:color="auto" w:fill="F2F2F2"/>
          </w:tcPr>
          <w:p w14:paraId="11568963"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Exam periods</w:t>
            </w:r>
          </w:p>
        </w:tc>
        <w:tc>
          <w:tcPr>
            <w:tcW w:w="3188" w:type="dxa"/>
            <w:gridSpan w:val="9"/>
            <w:vAlign w:val="center"/>
          </w:tcPr>
          <w:p w14:paraId="3FE160CC" w14:textId="16CD74BC"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728342055"/>
                <w14:checkbox>
                  <w14:checked w14:val="1"/>
                  <w14:checkedState w14:val="2612" w14:font="MS Gothic"/>
                  <w14:uncheckedState w14:val="2610" w14:font="MS Gothic"/>
                </w14:checkbox>
              </w:sdtPr>
              <w:sdtEndPr/>
              <w:sdtContent>
                <w:r w:rsidR="00674FB9"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Winter</w:t>
            </w:r>
          </w:p>
        </w:tc>
        <w:tc>
          <w:tcPr>
            <w:tcW w:w="2350" w:type="dxa"/>
            <w:gridSpan w:val="7"/>
            <w:vAlign w:val="center"/>
          </w:tcPr>
          <w:p w14:paraId="444B570A" w14:textId="77777777"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1913612873"/>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rPr>
              <w:t xml:space="preserve"> Summer</w:t>
            </w:r>
          </w:p>
        </w:tc>
        <w:tc>
          <w:tcPr>
            <w:tcW w:w="2265" w:type="dxa"/>
            <w:gridSpan w:val="7"/>
            <w:vAlign w:val="center"/>
          </w:tcPr>
          <w:p w14:paraId="1956E7D0" w14:textId="761D3AEA" w:rsidR="004A52C6" w:rsidRPr="00A23056" w:rsidRDefault="00D63734" w:rsidP="004A52C6">
            <w:pPr>
              <w:tabs>
                <w:tab w:val="left" w:pos="1218"/>
              </w:tabs>
              <w:spacing w:before="20" w:after="20"/>
              <w:jc w:val="center"/>
              <w:rPr>
                <w:rFonts w:ascii="Merriweather" w:hAnsi="Merriweather"/>
                <w:sz w:val="18"/>
                <w:szCs w:val="18"/>
              </w:rPr>
            </w:pPr>
            <w:sdt>
              <w:sdtPr>
                <w:rPr>
                  <w:rFonts w:ascii="Merriweather" w:eastAsia="MS Mincho" w:hAnsi="Merriweather" w:cs="MS Mincho"/>
                  <w:sz w:val="18"/>
                  <w:szCs w:val="18"/>
                </w:rPr>
                <w:id w:val="688258023"/>
                <w14:checkbox>
                  <w14:checked w14:val="1"/>
                  <w14:checkedState w14:val="2612" w14:font="MS Gothic"/>
                  <w14:uncheckedState w14:val="2610" w14:font="MS Gothic"/>
                </w14:checkbox>
              </w:sdtPr>
              <w:sdtEndPr/>
              <w:sdtContent>
                <w:r w:rsidR="001B0A51">
                  <w:rPr>
                    <w:rFonts w:ascii="MS Gothic" w:eastAsia="MS Gothic" w:hAnsi="MS Gothic" w:cs="MS Mincho" w:hint="eastAsia"/>
                    <w:sz w:val="18"/>
                    <w:szCs w:val="18"/>
                  </w:rPr>
                  <w:t>☒</w:t>
                </w:r>
              </w:sdtContent>
            </w:sdt>
            <w:r w:rsidR="004A52C6" w:rsidRPr="00A23056">
              <w:rPr>
                <w:rFonts w:ascii="Merriweather" w:hAnsi="Merriweather"/>
                <w:sz w:val="18"/>
                <w:szCs w:val="18"/>
              </w:rPr>
              <w:t xml:space="preserve"> Autumn</w:t>
            </w:r>
            <w:r w:rsidR="004A52C6" w:rsidRPr="00A23056">
              <w:rPr>
                <w:rFonts w:ascii="Merriweather" w:hAnsi="Merriweather"/>
                <w:sz w:val="18"/>
                <w:szCs w:val="18"/>
              </w:rPr>
              <w:softHyphen/>
            </w:r>
          </w:p>
        </w:tc>
      </w:tr>
      <w:tr w:rsidR="004A52C6" w:rsidRPr="00A23056" w14:paraId="7A1D5DF5" w14:textId="77777777" w:rsidTr="00A56C67">
        <w:tc>
          <w:tcPr>
            <w:tcW w:w="1485" w:type="dxa"/>
            <w:shd w:val="clear" w:color="auto" w:fill="F2F2F2"/>
          </w:tcPr>
          <w:p w14:paraId="6462ED5B"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Exam dates</w:t>
            </w:r>
          </w:p>
        </w:tc>
        <w:tc>
          <w:tcPr>
            <w:tcW w:w="3188" w:type="dxa"/>
            <w:gridSpan w:val="9"/>
            <w:vAlign w:val="center"/>
          </w:tcPr>
          <w:p w14:paraId="46AAC26D" w14:textId="77777777" w:rsidR="004A52C6" w:rsidRDefault="00C66310" w:rsidP="004A52C6">
            <w:pPr>
              <w:tabs>
                <w:tab w:val="left" w:pos="1218"/>
              </w:tabs>
              <w:spacing w:before="20" w:after="20"/>
              <w:jc w:val="center"/>
              <w:rPr>
                <w:rFonts w:ascii="Merriweather" w:hAnsi="Merriweather"/>
                <w:sz w:val="18"/>
                <w:szCs w:val="18"/>
              </w:rPr>
            </w:pPr>
            <w:r>
              <w:rPr>
                <w:rFonts w:ascii="Merriweather" w:hAnsi="Merriweather"/>
                <w:sz w:val="18"/>
                <w:szCs w:val="18"/>
              </w:rPr>
              <w:t>30. 01. 2025. (12:00h)</w:t>
            </w:r>
          </w:p>
          <w:p w14:paraId="423897B2" w14:textId="3BB0BCF4" w:rsidR="00C66310" w:rsidRPr="00A23056" w:rsidRDefault="00C66310" w:rsidP="004A52C6">
            <w:pPr>
              <w:tabs>
                <w:tab w:val="left" w:pos="1218"/>
              </w:tabs>
              <w:spacing w:before="20" w:after="20"/>
              <w:jc w:val="center"/>
              <w:rPr>
                <w:rFonts w:ascii="Merriweather" w:hAnsi="Merriweather"/>
                <w:sz w:val="18"/>
                <w:szCs w:val="18"/>
              </w:rPr>
            </w:pPr>
            <w:r>
              <w:rPr>
                <w:rFonts w:ascii="Merriweather" w:hAnsi="Merriweather"/>
                <w:sz w:val="18"/>
                <w:szCs w:val="18"/>
              </w:rPr>
              <w:t>13. 02. 2025. (12:00h)</w:t>
            </w:r>
          </w:p>
        </w:tc>
        <w:tc>
          <w:tcPr>
            <w:tcW w:w="2350" w:type="dxa"/>
            <w:gridSpan w:val="7"/>
            <w:vAlign w:val="center"/>
          </w:tcPr>
          <w:p w14:paraId="10206720" w14:textId="77777777" w:rsidR="004A52C6" w:rsidRPr="00A23056" w:rsidRDefault="004A52C6" w:rsidP="004A52C6">
            <w:pPr>
              <w:tabs>
                <w:tab w:val="left" w:pos="1218"/>
              </w:tabs>
              <w:spacing w:before="20" w:after="20"/>
              <w:jc w:val="center"/>
              <w:rPr>
                <w:rFonts w:ascii="Merriweather" w:hAnsi="Merriweather"/>
                <w:sz w:val="18"/>
                <w:szCs w:val="18"/>
              </w:rPr>
            </w:pPr>
          </w:p>
        </w:tc>
        <w:tc>
          <w:tcPr>
            <w:tcW w:w="2265" w:type="dxa"/>
            <w:gridSpan w:val="7"/>
            <w:vAlign w:val="center"/>
          </w:tcPr>
          <w:p w14:paraId="4620F9D6" w14:textId="3E23CE02" w:rsidR="004A52C6" w:rsidRPr="00A23056" w:rsidRDefault="001B0A51" w:rsidP="004A52C6">
            <w:pPr>
              <w:tabs>
                <w:tab w:val="left" w:pos="1218"/>
              </w:tabs>
              <w:spacing w:before="20" w:after="20"/>
              <w:jc w:val="center"/>
              <w:rPr>
                <w:rFonts w:ascii="Merriweather" w:hAnsi="Merriweather"/>
                <w:sz w:val="18"/>
                <w:szCs w:val="18"/>
              </w:rPr>
            </w:pPr>
            <w:r w:rsidRPr="001B0A51">
              <w:rPr>
                <w:rFonts w:ascii="Merriweather" w:hAnsi="Merriweather"/>
                <w:sz w:val="18"/>
                <w:szCs w:val="18"/>
              </w:rPr>
              <w:t>https://pum.unizd.hr/ispitni-termini1</w:t>
            </w:r>
          </w:p>
        </w:tc>
      </w:tr>
      <w:tr w:rsidR="004A52C6" w:rsidRPr="00A23056" w14:paraId="4F976F49" w14:textId="77777777" w:rsidTr="00A56C67">
        <w:tc>
          <w:tcPr>
            <w:tcW w:w="1485" w:type="dxa"/>
            <w:shd w:val="clear" w:color="auto" w:fill="F2F2F2"/>
          </w:tcPr>
          <w:p w14:paraId="53AA6A54"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Course description</w:t>
            </w:r>
          </w:p>
        </w:tc>
        <w:tc>
          <w:tcPr>
            <w:tcW w:w="7803" w:type="dxa"/>
            <w:gridSpan w:val="23"/>
            <w:vAlign w:val="center"/>
          </w:tcPr>
          <w:p w14:paraId="4BBDE8C3" w14:textId="46353EEF" w:rsidR="004A52C6" w:rsidRPr="00A23056" w:rsidRDefault="004A52C6" w:rsidP="004A52C6">
            <w:pPr>
              <w:tabs>
                <w:tab w:val="left" w:pos="1218"/>
              </w:tabs>
              <w:spacing w:before="20" w:after="20"/>
              <w:rPr>
                <w:rFonts w:ascii="Merriweather" w:eastAsia="MS Gothic" w:hAnsi="Merriweather"/>
                <w:sz w:val="18"/>
                <w:szCs w:val="18"/>
              </w:rPr>
            </w:pPr>
            <w:r w:rsidRPr="00A23056">
              <w:rPr>
                <w:rFonts w:ascii="Merriweather" w:hAnsi="Merriweather" w:cs="AppleSystemUIFont"/>
                <w:sz w:val="18"/>
                <w:szCs w:val="18"/>
                <w:lang w:eastAsia="hr-HR"/>
              </w:rPr>
              <w:t>The course will provide the clear insight into the phenomena of the early modern architecture and visual arts in historical Croatian regions, as well as the skills of the critical assessment of visual culture and the interpretation of crucial artworks related to temporal and spatial frames of the course.</w:t>
            </w:r>
          </w:p>
        </w:tc>
      </w:tr>
      <w:tr w:rsidR="004A52C6" w:rsidRPr="00A23056" w14:paraId="7153BF23" w14:textId="77777777" w:rsidTr="00A56C67">
        <w:tc>
          <w:tcPr>
            <w:tcW w:w="1485" w:type="dxa"/>
            <w:shd w:val="clear" w:color="auto" w:fill="F2F2F2"/>
          </w:tcPr>
          <w:p w14:paraId="7F951351"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Course content</w:t>
            </w:r>
          </w:p>
        </w:tc>
        <w:tc>
          <w:tcPr>
            <w:tcW w:w="7803" w:type="dxa"/>
            <w:gridSpan w:val="23"/>
          </w:tcPr>
          <w:p w14:paraId="5BEC9DB1" w14:textId="77777777" w:rsidR="004A52C6" w:rsidRPr="00A23056" w:rsidRDefault="004A52C6" w:rsidP="004A52C6">
            <w:pPr>
              <w:pStyle w:val="ListParagraph"/>
              <w:numPr>
                <w:ilvl w:val="0"/>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Early renaissance in Croatian countries (15th century)</w:t>
            </w:r>
          </w:p>
          <w:p w14:paraId="1F6A8251" w14:textId="1CF96E5E"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Imprints of humanism during the first half of Quattrocento in eastern-Adriatic towns. Early renaissance forms in visual language and their historical-cultural context.</w:t>
            </w:r>
          </w:p>
          <w:p w14:paraId="5416304C" w14:textId="51C4BCBD"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lastRenderedPageBreak/>
              <w:t xml:space="preserve">Early renaissance forms in Croatian architecture and sculpture in the works of </w:t>
            </w:r>
            <w:proofErr w:type="spellStart"/>
            <w:r w:rsidRPr="00A23056">
              <w:rPr>
                <w:rFonts w:ascii="Merriweather" w:eastAsia="MS Gothic" w:hAnsi="Merriweather"/>
                <w:sz w:val="18"/>
                <w:szCs w:val="18"/>
              </w:rPr>
              <w:t>Juraj</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Dalmatinac</w:t>
            </w:r>
            <w:proofErr w:type="spellEnd"/>
            <w:r w:rsidRPr="00A23056">
              <w:rPr>
                <w:rFonts w:ascii="Merriweather" w:eastAsia="MS Gothic" w:hAnsi="Merriweather"/>
                <w:sz w:val="18"/>
                <w:szCs w:val="18"/>
              </w:rPr>
              <w:t xml:space="preserve"> (Giorgio da </w:t>
            </w:r>
            <w:proofErr w:type="spellStart"/>
            <w:r w:rsidRPr="00A23056">
              <w:rPr>
                <w:rFonts w:ascii="Merriweather" w:eastAsia="MS Gothic" w:hAnsi="Merriweather"/>
                <w:sz w:val="18"/>
                <w:szCs w:val="18"/>
              </w:rPr>
              <w:t>Sebenico</w:t>
            </w:r>
            <w:proofErr w:type="spellEnd"/>
            <w:r w:rsidRPr="00A23056">
              <w:rPr>
                <w:rFonts w:ascii="Merriweather" w:eastAsia="MS Gothic" w:hAnsi="Merriweather"/>
                <w:sz w:val="18"/>
                <w:szCs w:val="18"/>
              </w:rPr>
              <w:t xml:space="preserve">) and his circle and Nikola </w:t>
            </w:r>
            <w:proofErr w:type="spellStart"/>
            <w:r w:rsidRPr="00A23056">
              <w:rPr>
                <w:rFonts w:ascii="Merriweather" w:eastAsia="MS Gothic" w:hAnsi="Merriweather"/>
                <w:sz w:val="18"/>
                <w:szCs w:val="18"/>
              </w:rPr>
              <w:t>Firentinac</w:t>
            </w:r>
            <w:proofErr w:type="spellEnd"/>
            <w:r w:rsidRPr="00A23056">
              <w:rPr>
                <w:rFonts w:ascii="Merriweather" w:eastAsia="MS Gothic" w:hAnsi="Merriweather"/>
                <w:sz w:val="18"/>
                <w:szCs w:val="18"/>
              </w:rPr>
              <w:t xml:space="preserve"> (Nicolo di Giovanni </w:t>
            </w:r>
            <w:proofErr w:type="spellStart"/>
            <w:r w:rsidRPr="00A23056">
              <w:rPr>
                <w:rFonts w:ascii="Merriweather" w:eastAsia="MS Gothic" w:hAnsi="Merriweather"/>
                <w:sz w:val="18"/>
                <w:szCs w:val="18"/>
              </w:rPr>
              <w:t>Fiorentino</w:t>
            </w:r>
            <w:proofErr w:type="spellEnd"/>
            <w:r w:rsidRPr="00A23056">
              <w:rPr>
                <w:rFonts w:ascii="Merriweather" w:eastAsia="MS Gothic" w:hAnsi="Merriweather"/>
                <w:sz w:val="18"/>
                <w:szCs w:val="18"/>
              </w:rPr>
              <w:t xml:space="preserve">) and Marko </w:t>
            </w:r>
            <w:proofErr w:type="spellStart"/>
            <w:r w:rsidRPr="00A23056">
              <w:rPr>
                <w:rFonts w:ascii="Merriweather" w:eastAsia="MS Gothic" w:hAnsi="Merriweather"/>
                <w:sz w:val="18"/>
                <w:szCs w:val="18"/>
              </w:rPr>
              <w:t>Andrijić</w:t>
            </w:r>
            <w:proofErr w:type="spellEnd"/>
          </w:p>
          <w:p w14:paraId="7247A966" w14:textId="0AFE9FFD"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Ivan </w:t>
            </w:r>
            <w:proofErr w:type="spellStart"/>
            <w:r w:rsidRPr="00A23056">
              <w:rPr>
                <w:rFonts w:ascii="Merriweather" w:eastAsia="MS Gothic" w:hAnsi="Merriweather"/>
                <w:sz w:val="18"/>
                <w:szCs w:val="18"/>
              </w:rPr>
              <w:t>Duknović</w:t>
            </w:r>
            <w:proofErr w:type="spellEnd"/>
            <w:r w:rsidRPr="00A23056">
              <w:rPr>
                <w:rFonts w:ascii="Merriweather" w:eastAsia="MS Gothic" w:hAnsi="Merriweather"/>
                <w:sz w:val="18"/>
                <w:szCs w:val="18"/>
              </w:rPr>
              <w:t xml:space="preserve"> in Dalmatia and Dubrovnik. Reflections of Pannonian renaissance in Croatian-Hungarian kingdom.</w:t>
            </w:r>
          </w:p>
          <w:p w14:paraId="423AAD6F" w14:textId="56D34CD2"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Woodcarving and painterly imports: P. </w:t>
            </w:r>
            <w:proofErr w:type="spellStart"/>
            <w:r w:rsidRPr="00A23056">
              <w:rPr>
                <w:rFonts w:ascii="Merriweather" w:eastAsia="MS Gothic" w:hAnsi="Merriweather"/>
                <w:sz w:val="18"/>
                <w:szCs w:val="18"/>
              </w:rPr>
              <w:t>Campsa</w:t>
            </w:r>
            <w:proofErr w:type="spellEnd"/>
            <w:r w:rsidRPr="00A23056">
              <w:rPr>
                <w:rFonts w:ascii="Merriweather" w:eastAsia="MS Gothic" w:hAnsi="Merriweather"/>
                <w:sz w:val="18"/>
                <w:szCs w:val="18"/>
              </w:rPr>
              <w:t xml:space="preserve"> and workshop, </w:t>
            </w:r>
            <w:proofErr w:type="spellStart"/>
            <w:r w:rsidRPr="00A23056">
              <w:rPr>
                <w:rFonts w:ascii="Merriweather" w:eastAsia="MS Gothic" w:hAnsi="Merriweather"/>
                <w:sz w:val="18"/>
                <w:szCs w:val="18"/>
              </w:rPr>
              <w:t>Vivarinis</w:t>
            </w:r>
            <w:proofErr w:type="spellEnd"/>
            <w:r w:rsidRPr="00A23056">
              <w:rPr>
                <w:rFonts w:ascii="Merriweather" w:eastAsia="MS Gothic" w:hAnsi="Merriweather"/>
                <w:sz w:val="18"/>
                <w:szCs w:val="18"/>
              </w:rPr>
              <w:t xml:space="preserve"> in Istria and Dalmatia. </w:t>
            </w:r>
            <w:proofErr w:type="spellStart"/>
            <w:r w:rsidRPr="00A23056">
              <w:rPr>
                <w:rFonts w:ascii="Merriweather" w:eastAsia="MS Gothic" w:hAnsi="Merriweather"/>
                <w:sz w:val="18"/>
                <w:szCs w:val="18"/>
              </w:rPr>
              <w:t>Crivellis</w:t>
            </w:r>
            <w:proofErr w:type="spellEnd"/>
            <w:r w:rsidRPr="00A23056">
              <w:rPr>
                <w:rFonts w:ascii="Merriweather" w:eastAsia="MS Gothic" w:hAnsi="Merriweather"/>
                <w:sz w:val="18"/>
                <w:szCs w:val="18"/>
              </w:rPr>
              <w:t xml:space="preserve"> and </w:t>
            </w:r>
            <w:proofErr w:type="spellStart"/>
            <w:r w:rsidRPr="00A23056">
              <w:rPr>
                <w:rFonts w:ascii="Merriweather" w:eastAsia="MS Gothic" w:hAnsi="Merriweather"/>
                <w:sz w:val="18"/>
                <w:szCs w:val="18"/>
              </w:rPr>
              <w:t>Boschetus</w:t>
            </w:r>
            <w:proofErr w:type="spellEnd"/>
            <w:r w:rsidRPr="00A23056">
              <w:rPr>
                <w:rFonts w:ascii="Merriweather" w:eastAsia="MS Gothic" w:hAnsi="Merriweather"/>
                <w:sz w:val="18"/>
                <w:szCs w:val="18"/>
              </w:rPr>
              <w:t>: temporary and permanent painters-settlers in Venetian Dalmatia, informative</w:t>
            </w:r>
          </w:p>
          <w:p w14:paraId="601C4D12" w14:textId="25693E5B"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Ecclesiastical architecture: trilobe facades from Venice to Dubrovnik</w:t>
            </w:r>
          </w:p>
          <w:p w14:paraId="38C58BE6" w14:textId="70B79DDA"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Tuscan artists in Dubrovnik: </w:t>
            </w:r>
            <w:proofErr w:type="spellStart"/>
            <w:r w:rsidRPr="00A23056">
              <w:rPr>
                <w:rFonts w:ascii="Merriweather" w:eastAsia="MS Gothic" w:hAnsi="Merriweather"/>
                <w:sz w:val="18"/>
                <w:szCs w:val="18"/>
              </w:rPr>
              <w:t>Michelozzo</w:t>
            </w:r>
            <w:proofErr w:type="spellEnd"/>
            <w:r w:rsidRPr="00A23056">
              <w:rPr>
                <w:rFonts w:ascii="Merriweather" w:eastAsia="MS Gothic" w:hAnsi="Merriweather"/>
                <w:sz w:val="18"/>
                <w:szCs w:val="18"/>
              </w:rPr>
              <w:t>, Salvi di Michele, Il Greco</w:t>
            </w:r>
          </w:p>
          <w:p w14:paraId="0D94C0AA" w14:textId="4155BC80"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Early Renaissance paintings in Dubrovnik and around (L. </w:t>
            </w:r>
            <w:proofErr w:type="spellStart"/>
            <w:r w:rsidRPr="00A23056">
              <w:rPr>
                <w:rFonts w:ascii="Merriweather" w:eastAsia="MS Gothic" w:hAnsi="Merriweather"/>
                <w:sz w:val="18"/>
                <w:szCs w:val="18"/>
              </w:rPr>
              <w:t>Dobričević</w:t>
            </w:r>
            <w:proofErr w:type="spellEnd"/>
            <w:r w:rsidRPr="00A23056">
              <w:rPr>
                <w:rFonts w:ascii="Merriweather" w:eastAsia="MS Gothic" w:hAnsi="Merriweather"/>
                <w:sz w:val="18"/>
                <w:szCs w:val="18"/>
              </w:rPr>
              <w:t xml:space="preserve">, V. </w:t>
            </w:r>
            <w:proofErr w:type="spellStart"/>
            <w:r w:rsidRPr="00A23056">
              <w:rPr>
                <w:rFonts w:ascii="Merriweather" w:eastAsia="MS Gothic" w:hAnsi="Merriweather"/>
                <w:sz w:val="18"/>
                <w:szCs w:val="18"/>
              </w:rPr>
              <w:t>Lovrin</w:t>
            </w:r>
            <w:proofErr w:type="spellEnd"/>
            <w:r w:rsidRPr="00A23056">
              <w:rPr>
                <w:rFonts w:ascii="Merriweather" w:eastAsia="MS Gothic" w:hAnsi="Merriweather"/>
                <w:sz w:val="18"/>
                <w:szCs w:val="18"/>
              </w:rPr>
              <w:t xml:space="preserve">, M. </w:t>
            </w:r>
            <w:proofErr w:type="spellStart"/>
            <w:r w:rsidRPr="00A23056">
              <w:rPr>
                <w:rFonts w:ascii="Merriweather" w:eastAsia="MS Gothic" w:hAnsi="Merriweather"/>
                <w:sz w:val="18"/>
                <w:szCs w:val="18"/>
              </w:rPr>
              <w:t>Hamzić</w:t>
            </w:r>
            <w:proofErr w:type="spellEnd"/>
            <w:r w:rsidRPr="00A23056">
              <w:rPr>
                <w:rFonts w:ascii="Merriweather" w:eastAsia="MS Gothic" w:hAnsi="Merriweather"/>
                <w:sz w:val="18"/>
                <w:szCs w:val="18"/>
              </w:rPr>
              <w:t xml:space="preserve">, N. </w:t>
            </w:r>
            <w:proofErr w:type="spellStart"/>
            <w:r w:rsidRPr="00A23056">
              <w:rPr>
                <w:rFonts w:ascii="Merriweather" w:eastAsia="MS Gothic" w:hAnsi="Merriweather"/>
                <w:sz w:val="18"/>
                <w:szCs w:val="18"/>
              </w:rPr>
              <w:t>Božidarević</w:t>
            </w:r>
            <w:proofErr w:type="spellEnd"/>
            <w:r w:rsidRPr="00A23056">
              <w:rPr>
                <w:rFonts w:ascii="Merriweather" w:eastAsia="MS Gothic" w:hAnsi="Merriweather"/>
                <w:sz w:val="18"/>
                <w:szCs w:val="18"/>
              </w:rPr>
              <w:t>)</w:t>
            </w:r>
          </w:p>
          <w:p w14:paraId="1EAFDF86" w14:textId="77777777" w:rsidR="004A52C6" w:rsidRPr="00A23056" w:rsidRDefault="004A52C6" w:rsidP="004A52C6">
            <w:pPr>
              <w:pStyle w:val="ListParagraph"/>
              <w:numPr>
                <w:ilvl w:val="0"/>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Architecture and visual culture of 16th century in Croatian countries</w:t>
            </w:r>
          </w:p>
          <w:p w14:paraId="5C1EE022" w14:textId="3788B3D6"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Emergence of the classical language of architecture in Dubrovnik and Zadar in 1540ies</w:t>
            </w:r>
          </w:p>
          <w:p w14:paraId="27896AFE" w14:textId="54C9EF04"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16th century villas of Dubrovnik Republic and Hvar</w:t>
            </w:r>
          </w:p>
          <w:p w14:paraId="5DDA68AA" w14:textId="264C7937"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Fortifications, residential and public architecture of 16th century (Zagreb, Karlovac, Sisak, Zadar, </w:t>
            </w:r>
            <w:proofErr w:type="spellStart"/>
            <w:r w:rsidRPr="00A23056">
              <w:rPr>
                <w:rFonts w:ascii="Merriweather" w:eastAsia="MS Gothic" w:hAnsi="Merriweather"/>
                <w:sz w:val="18"/>
                <w:szCs w:val="18"/>
              </w:rPr>
              <w:t>Šibenik</w:t>
            </w:r>
            <w:proofErr w:type="spellEnd"/>
            <w:r w:rsidRPr="00A23056">
              <w:rPr>
                <w:rFonts w:ascii="Merriweather" w:eastAsia="MS Gothic" w:hAnsi="Merriweather"/>
                <w:sz w:val="18"/>
                <w:szCs w:val="18"/>
              </w:rPr>
              <w:t>, Hvar, Dubrovnik), informative</w:t>
            </w:r>
          </w:p>
          <w:p w14:paraId="1EEE2C29" w14:textId="1928FB44"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Dalmatian late Cinquecento sculptors and constructors: N. </w:t>
            </w:r>
            <w:proofErr w:type="spellStart"/>
            <w:r w:rsidRPr="00A23056">
              <w:rPr>
                <w:rFonts w:ascii="Merriweather" w:eastAsia="MS Gothic" w:hAnsi="Merriweather"/>
                <w:sz w:val="18"/>
                <w:szCs w:val="18"/>
              </w:rPr>
              <w:t>Lazanić</w:t>
            </w:r>
            <w:proofErr w:type="spellEnd"/>
            <w:r w:rsidRPr="00A23056">
              <w:rPr>
                <w:rFonts w:ascii="Merriweather" w:eastAsia="MS Gothic" w:hAnsi="Merriweather"/>
                <w:sz w:val="18"/>
                <w:szCs w:val="18"/>
              </w:rPr>
              <w:t xml:space="preserve">, P. </w:t>
            </w:r>
            <w:proofErr w:type="spellStart"/>
            <w:r w:rsidRPr="00A23056">
              <w:rPr>
                <w:rFonts w:ascii="Merriweather" w:eastAsia="MS Gothic" w:hAnsi="Merriweather"/>
                <w:sz w:val="18"/>
                <w:szCs w:val="18"/>
              </w:rPr>
              <w:t>Gospodnetić</w:t>
            </w:r>
            <w:proofErr w:type="spellEnd"/>
            <w:r w:rsidRPr="00A23056">
              <w:rPr>
                <w:rFonts w:ascii="Merriweather" w:eastAsia="MS Gothic" w:hAnsi="Merriweather"/>
                <w:sz w:val="18"/>
                <w:szCs w:val="18"/>
              </w:rPr>
              <w:t xml:space="preserve"> and T. </w:t>
            </w:r>
            <w:proofErr w:type="spellStart"/>
            <w:r w:rsidRPr="00A23056">
              <w:rPr>
                <w:rFonts w:ascii="Merriweather" w:eastAsia="MS Gothic" w:hAnsi="Merriweather"/>
                <w:sz w:val="18"/>
                <w:szCs w:val="18"/>
              </w:rPr>
              <w:t>Bokanić</w:t>
            </w:r>
            <w:proofErr w:type="spellEnd"/>
          </w:p>
          <w:p w14:paraId="3220D1AD" w14:textId="030DFE3F"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Examples of painterly imports from Venice: Titian, Tintoretto, Veronese. Conservative taste: Veneto-Cretan painting and </w:t>
            </w:r>
            <w:proofErr w:type="spellStart"/>
            <w:r w:rsidRPr="00A23056">
              <w:rPr>
                <w:rFonts w:ascii="Merriweather" w:eastAsia="MS Gothic" w:hAnsi="Merriweather"/>
                <w:sz w:val="18"/>
                <w:szCs w:val="18"/>
              </w:rPr>
              <w:t>Santacroces</w:t>
            </w:r>
            <w:proofErr w:type="spellEnd"/>
            <w:r w:rsidRPr="00A23056">
              <w:rPr>
                <w:rFonts w:ascii="Merriweather" w:eastAsia="MS Gothic" w:hAnsi="Merriweather"/>
                <w:sz w:val="18"/>
                <w:szCs w:val="18"/>
              </w:rPr>
              <w:t xml:space="preserve"> painting in Dubrovnik and Venetian Dalmatia.</w:t>
            </w:r>
          </w:p>
          <w:p w14:paraId="301896D7" w14:textId="3DAF130F"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proofErr w:type="spellStart"/>
            <w:r w:rsidRPr="00A23056">
              <w:rPr>
                <w:rFonts w:ascii="Merriweather" w:eastAsia="MS Gothic" w:hAnsi="Merriweather"/>
                <w:sz w:val="18"/>
                <w:szCs w:val="18"/>
              </w:rPr>
              <w:t>pictores</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vagantes</w:t>
            </w:r>
            <w:proofErr w:type="spellEnd"/>
            <w:r w:rsidRPr="00A23056">
              <w:rPr>
                <w:rFonts w:ascii="Merriweather" w:eastAsia="MS Gothic" w:hAnsi="Merriweather"/>
                <w:sz w:val="18"/>
                <w:szCs w:val="18"/>
              </w:rPr>
              <w:t xml:space="preserve"> in eastern Adriatic towns: B. Ricciardi, informative</w:t>
            </w:r>
          </w:p>
          <w:p w14:paraId="3A5F8A67" w14:textId="77777777" w:rsidR="004A52C6" w:rsidRPr="00A23056" w:rsidRDefault="004A52C6" w:rsidP="004A52C6">
            <w:pPr>
              <w:pStyle w:val="ListParagraph"/>
              <w:numPr>
                <w:ilvl w:val="0"/>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Baroque architecture in Croatian countries</w:t>
            </w:r>
          </w:p>
          <w:p w14:paraId="7E4D5227" w14:textId="4DC5564D"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Political and social context of continental Croatia before and after the Treaty of </w:t>
            </w:r>
            <w:proofErr w:type="spellStart"/>
            <w:r w:rsidRPr="00A23056">
              <w:rPr>
                <w:rFonts w:ascii="Merriweather" w:eastAsia="MS Gothic" w:hAnsi="Merriweather"/>
                <w:sz w:val="18"/>
                <w:szCs w:val="18"/>
              </w:rPr>
              <w:t>Srjemski</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Karlovci</w:t>
            </w:r>
            <w:proofErr w:type="spellEnd"/>
            <w:r w:rsidRPr="00A23056">
              <w:rPr>
                <w:rFonts w:ascii="Merriweather" w:eastAsia="MS Gothic" w:hAnsi="Merriweather"/>
                <w:sz w:val="18"/>
                <w:szCs w:val="18"/>
              </w:rPr>
              <w:t xml:space="preserve"> (1699)</w:t>
            </w:r>
          </w:p>
          <w:p w14:paraId="77559FF8" w14:textId="6953F88C"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Post-Tridentine aims and tasks of the architecture and visual arts</w:t>
            </w:r>
          </w:p>
          <w:p w14:paraId="2AE6EC66" w14:textId="4DD2E9A4"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Jesuit, Franciscan and Pauline complexes of 17th and 18th century: new paradigms: structure, typological patterns, urbanism</w:t>
            </w:r>
          </w:p>
          <w:p w14:paraId="7807CFE8" w14:textId="3C952A5A"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Various architectural types: belated renaissance patterns, rebuilt gothic structures, quatrefoil churches, longitudinal churches with trefoil choirs</w:t>
            </w:r>
          </w:p>
          <w:p w14:paraId="5EBFE2BA" w14:textId="5B363404"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palaces and castles of 18th century</w:t>
            </w:r>
          </w:p>
          <w:p w14:paraId="0269E5B2" w14:textId="538D1C1C"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Rococo and classicizing trends towards the end of the 18th century</w:t>
            </w:r>
          </w:p>
          <w:p w14:paraId="339D9543" w14:textId="5DC8D76D"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Classicizing features of the 18th century churches in Istria, </w:t>
            </w:r>
            <w:proofErr w:type="spellStart"/>
            <w:r w:rsidRPr="00A23056">
              <w:rPr>
                <w:rFonts w:ascii="Merriweather" w:eastAsia="MS Gothic" w:hAnsi="Merriweather"/>
                <w:sz w:val="18"/>
                <w:szCs w:val="18"/>
              </w:rPr>
              <w:t>Quarnero</w:t>
            </w:r>
            <w:proofErr w:type="spellEnd"/>
            <w:r w:rsidRPr="00A23056">
              <w:rPr>
                <w:rFonts w:ascii="Merriweather" w:eastAsia="MS Gothic" w:hAnsi="Merriweather"/>
                <w:sz w:val="18"/>
                <w:szCs w:val="18"/>
              </w:rPr>
              <w:t xml:space="preserve"> and Dalmatia</w:t>
            </w:r>
          </w:p>
          <w:p w14:paraId="3F73FCA4" w14:textId="5F0BD9B5"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Rebuilding Dubrovnik after Great Earthquake of 1667: cathedral, Jesuit complex and St. Blasius: sources of stylistic features</w:t>
            </w:r>
          </w:p>
          <w:p w14:paraId="5FAFED21" w14:textId="77777777" w:rsidR="004A52C6" w:rsidRPr="00A23056" w:rsidRDefault="004A52C6" w:rsidP="004A52C6">
            <w:pPr>
              <w:pStyle w:val="ListParagraph"/>
              <w:numPr>
                <w:ilvl w:val="0"/>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Baroque sculpture in Croatian countries</w:t>
            </w:r>
          </w:p>
          <w:p w14:paraId="7B28E4C0" w14:textId="53C4338A"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late-Mannerist and early-Baroque features in northern Dalmatia: Ackermann and </w:t>
            </w:r>
            <w:proofErr w:type="spellStart"/>
            <w:r w:rsidRPr="00A23056">
              <w:rPr>
                <w:rFonts w:ascii="Merriweather" w:eastAsia="MS Gothic" w:hAnsi="Merriweather"/>
                <w:sz w:val="18"/>
                <w:szCs w:val="18"/>
              </w:rPr>
              <w:t>Altenbach</w:t>
            </w:r>
            <w:proofErr w:type="spellEnd"/>
          </w:p>
          <w:p w14:paraId="6ADC8AD1" w14:textId="261321C9"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Dispersion and development of baroque sculpture in continental Croatia: </w:t>
            </w:r>
            <w:proofErr w:type="spellStart"/>
            <w:r w:rsidRPr="00A23056">
              <w:rPr>
                <w:rFonts w:ascii="Merriweather" w:eastAsia="MS Gothic" w:hAnsi="Merriweather"/>
                <w:sz w:val="18"/>
                <w:szCs w:val="18"/>
              </w:rPr>
              <w:t>Kommersteiner</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Weinacht</w:t>
            </w:r>
            <w:proofErr w:type="spellEnd"/>
            <w:r w:rsidRPr="00A23056">
              <w:rPr>
                <w:rFonts w:ascii="Merriweather" w:eastAsia="MS Gothic" w:hAnsi="Merriweather"/>
                <w:sz w:val="18"/>
                <w:szCs w:val="18"/>
              </w:rPr>
              <w:t>, Straub</w:t>
            </w:r>
          </w:p>
          <w:p w14:paraId="29C65183" w14:textId="7A9F8CBB"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Monks-sculptors, </w:t>
            </w:r>
            <w:proofErr w:type="spellStart"/>
            <w:r w:rsidRPr="00A23056">
              <w:rPr>
                <w:rFonts w:ascii="Merriweather" w:eastAsia="MS Gothic" w:hAnsi="Merriweather"/>
                <w:sz w:val="18"/>
                <w:szCs w:val="18"/>
              </w:rPr>
              <w:t>paulinians</w:t>
            </w:r>
            <w:proofErr w:type="spellEnd"/>
            <w:r w:rsidRPr="00A23056">
              <w:rPr>
                <w:rFonts w:ascii="Merriweather" w:eastAsia="MS Gothic" w:hAnsi="Merriweather"/>
                <w:sz w:val="18"/>
                <w:szCs w:val="18"/>
              </w:rPr>
              <w:t xml:space="preserve"> and friars, informative</w:t>
            </w:r>
          </w:p>
          <w:p w14:paraId="3831E37C" w14:textId="72B6A0F4"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F. </w:t>
            </w:r>
            <w:proofErr w:type="spellStart"/>
            <w:r w:rsidRPr="00A23056">
              <w:rPr>
                <w:rFonts w:ascii="Merriweather" w:eastAsia="MS Gothic" w:hAnsi="Merriweather"/>
                <w:sz w:val="18"/>
                <w:szCs w:val="18"/>
              </w:rPr>
              <w:t>Robba</w:t>
            </w:r>
            <w:proofErr w:type="spellEnd"/>
            <w:r w:rsidRPr="00A23056">
              <w:rPr>
                <w:rFonts w:ascii="Merriweather" w:eastAsia="MS Gothic" w:hAnsi="Merriweather"/>
                <w:sz w:val="18"/>
                <w:szCs w:val="18"/>
              </w:rPr>
              <w:t>: Italian baroque sculptor in continental Croatia</w:t>
            </w:r>
          </w:p>
          <w:p w14:paraId="6CF0DE2A" w14:textId="5FF78D70"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Influence of Graz in </w:t>
            </w:r>
            <w:proofErr w:type="spellStart"/>
            <w:r w:rsidRPr="00A23056">
              <w:rPr>
                <w:rFonts w:ascii="Merriweather" w:eastAsia="MS Gothic" w:hAnsi="Merriweather"/>
                <w:sz w:val="18"/>
                <w:szCs w:val="18"/>
              </w:rPr>
              <w:t>Zagorje</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Schokotnigg</w:t>
            </w:r>
            <w:proofErr w:type="spellEnd"/>
            <w:r w:rsidRPr="00A23056">
              <w:rPr>
                <w:rFonts w:ascii="Merriweather" w:eastAsia="MS Gothic" w:hAnsi="Merriweather"/>
                <w:sz w:val="18"/>
                <w:szCs w:val="18"/>
              </w:rPr>
              <w:t xml:space="preserve">, Straub, </w:t>
            </w:r>
            <w:proofErr w:type="spellStart"/>
            <w:r w:rsidRPr="00A23056">
              <w:rPr>
                <w:rFonts w:ascii="Merriweather" w:eastAsia="MS Gothic" w:hAnsi="Merriweather"/>
                <w:sz w:val="18"/>
                <w:szCs w:val="18"/>
              </w:rPr>
              <w:t>Koeniger</w:t>
            </w:r>
            <w:proofErr w:type="spellEnd"/>
            <w:r w:rsidRPr="00A23056">
              <w:rPr>
                <w:rFonts w:ascii="Merriweather" w:eastAsia="MS Gothic" w:hAnsi="Merriweather"/>
                <w:sz w:val="18"/>
                <w:szCs w:val="18"/>
              </w:rPr>
              <w:t>; Influence of Vienna in Slavonia: Dill, informative</w:t>
            </w:r>
          </w:p>
          <w:p w14:paraId="6F87F474" w14:textId="62D20E10"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17th century wooden altars </w:t>
            </w:r>
          </w:p>
          <w:p w14:paraId="4DBA0871" w14:textId="351446D9"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Import of the altars in late 17th and 18th century Dalmatia (</w:t>
            </w:r>
            <w:proofErr w:type="spellStart"/>
            <w:r w:rsidRPr="00A23056">
              <w:rPr>
                <w:rFonts w:ascii="Merriweather" w:eastAsia="MS Gothic" w:hAnsi="Merriweather"/>
                <w:sz w:val="18"/>
                <w:szCs w:val="18"/>
              </w:rPr>
              <w:t>Longhena</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Garzotti</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Tremignon</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Sardi</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Gropelli</w:t>
            </w:r>
            <w:proofErr w:type="spellEnd"/>
            <w:r w:rsidRPr="00A23056">
              <w:rPr>
                <w:rFonts w:ascii="Merriweather" w:eastAsia="MS Gothic" w:hAnsi="Merriweather"/>
                <w:sz w:val="18"/>
                <w:szCs w:val="18"/>
              </w:rPr>
              <w:t>)</w:t>
            </w:r>
          </w:p>
          <w:p w14:paraId="74E2AC17" w14:textId="6DF65812"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Import of venetian sculpture: Rues, </w:t>
            </w:r>
            <w:proofErr w:type="spellStart"/>
            <w:r w:rsidRPr="00A23056">
              <w:rPr>
                <w:rFonts w:ascii="Merriweather" w:eastAsia="MS Gothic" w:hAnsi="Merriweather"/>
                <w:sz w:val="18"/>
                <w:szCs w:val="18"/>
              </w:rPr>
              <w:t>Tagliapietra</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Morlaiter</w:t>
            </w:r>
            <w:proofErr w:type="spellEnd"/>
            <w:r w:rsidRPr="00A23056">
              <w:rPr>
                <w:rFonts w:ascii="Merriweather" w:eastAsia="MS Gothic" w:hAnsi="Merriweather"/>
                <w:sz w:val="18"/>
                <w:szCs w:val="18"/>
              </w:rPr>
              <w:t xml:space="preserve">; Classicist features of 18th century sculpture: </w:t>
            </w:r>
            <w:proofErr w:type="spellStart"/>
            <w:r w:rsidRPr="00A23056">
              <w:rPr>
                <w:rFonts w:ascii="Merriweather" w:eastAsia="MS Gothic" w:hAnsi="Merriweather"/>
                <w:sz w:val="18"/>
                <w:szCs w:val="18"/>
              </w:rPr>
              <w:t>Marchiori</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Toretti</w:t>
            </w:r>
            <w:proofErr w:type="spellEnd"/>
          </w:p>
          <w:p w14:paraId="36F0F4C7" w14:textId="0EED7222"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proofErr w:type="spellStart"/>
            <w:r w:rsidRPr="00A23056">
              <w:rPr>
                <w:rFonts w:ascii="Merriweather" w:eastAsia="MS Gothic" w:hAnsi="Merriweather"/>
                <w:sz w:val="18"/>
                <w:szCs w:val="18"/>
              </w:rPr>
              <w:t>Altarists</w:t>
            </w:r>
            <w:proofErr w:type="spellEnd"/>
            <w:r w:rsidRPr="00A23056">
              <w:rPr>
                <w:rFonts w:ascii="Merriweather" w:eastAsia="MS Gothic" w:hAnsi="Merriweather"/>
                <w:sz w:val="18"/>
                <w:szCs w:val="18"/>
              </w:rPr>
              <w:t xml:space="preserve">’ workshops in Dalmatia </w:t>
            </w:r>
          </w:p>
          <w:p w14:paraId="54EB4B09" w14:textId="2846A813"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18th century Crucifixes and Stucco decoration, informative</w:t>
            </w:r>
          </w:p>
          <w:p w14:paraId="61AA82D1" w14:textId="77777777" w:rsidR="004A52C6" w:rsidRPr="00A23056" w:rsidRDefault="004A52C6" w:rsidP="004A52C6">
            <w:pPr>
              <w:pStyle w:val="ListParagraph"/>
              <w:numPr>
                <w:ilvl w:val="0"/>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Baroque painting in Croatian countries</w:t>
            </w:r>
          </w:p>
          <w:p w14:paraId="65697101" w14:textId="6568B08F"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lastRenderedPageBreak/>
              <w:t xml:space="preserve">Examples of 17th century painting in continental Croatia: H. G. Geiger, I. </w:t>
            </w:r>
            <w:proofErr w:type="spellStart"/>
            <w:r w:rsidRPr="00A23056">
              <w:rPr>
                <w:rFonts w:ascii="Merriweather" w:eastAsia="MS Gothic" w:hAnsi="Merriweather"/>
                <w:sz w:val="18"/>
                <w:szCs w:val="18"/>
              </w:rPr>
              <w:t>Eisenhordt</w:t>
            </w:r>
            <w:proofErr w:type="spellEnd"/>
            <w:r w:rsidRPr="00A23056">
              <w:rPr>
                <w:rFonts w:ascii="Merriweather" w:eastAsia="MS Gothic" w:hAnsi="Merriweather"/>
                <w:sz w:val="18"/>
                <w:szCs w:val="18"/>
              </w:rPr>
              <w:t xml:space="preserve">, </w:t>
            </w:r>
          </w:p>
          <w:p w14:paraId="19210E7B" w14:textId="2AC2357B"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Wall painting in 17th century: S. Schoen</w:t>
            </w:r>
          </w:p>
          <w:p w14:paraId="2435335E" w14:textId="7E9BE02B"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Dissemination of style through prints</w:t>
            </w:r>
          </w:p>
          <w:p w14:paraId="280056D8" w14:textId="279412F8"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18th century painters I. K. Ranger, A.  </w:t>
            </w:r>
            <w:proofErr w:type="spellStart"/>
            <w:r w:rsidRPr="00A23056">
              <w:rPr>
                <w:rFonts w:ascii="Merriweather" w:eastAsia="MS Gothic" w:hAnsi="Merriweather"/>
                <w:sz w:val="18"/>
                <w:szCs w:val="18"/>
              </w:rPr>
              <w:t>Lerchinger</w:t>
            </w:r>
            <w:proofErr w:type="spellEnd"/>
            <w:r w:rsidRPr="00A23056">
              <w:rPr>
                <w:rFonts w:ascii="Merriweather" w:eastAsia="MS Gothic" w:hAnsi="Merriweather"/>
                <w:sz w:val="18"/>
                <w:szCs w:val="18"/>
              </w:rPr>
              <w:t xml:space="preserve"> and V. </w:t>
            </w:r>
            <w:proofErr w:type="spellStart"/>
            <w:r w:rsidRPr="00A23056">
              <w:rPr>
                <w:rFonts w:ascii="Merriweather" w:eastAsia="MS Gothic" w:hAnsi="Merriweather"/>
                <w:sz w:val="18"/>
                <w:szCs w:val="18"/>
              </w:rPr>
              <w:t>Metzinger</w:t>
            </w:r>
            <w:proofErr w:type="spellEnd"/>
          </w:p>
          <w:p w14:paraId="30107110" w14:textId="62810EDF"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Baroque painterly imports in Istria and Dalmatia, new political circumstances and commissioners’ taste after Trident</w:t>
            </w:r>
          </w:p>
          <w:p w14:paraId="01CE4F6E" w14:textId="2D66FD31"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import of early baroque paintings by Palma il </w:t>
            </w:r>
            <w:proofErr w:type="spellStart"/>
            <w:r w:rsidRPr="00A23056">
              <w:rPr>
                <w:rFonts w:ascii="Merriweather" w:eastAsia="MS Gothic" w:hAnsi="Merriweather"/>
                <w:sz w:val="18"/>
                <w:szCs w:val="18"/>
              </w:rPr>
              <w:t>Giovane</w:t>
            </w:r>
            <w:proofErr w:type="spellEnd"/>
            <w:r w:rsidRPr="00A23056">
              <w:rPr>
                <w:rFonts w:ascii="Merriweather" w:eastAsia="MS Gothic" w:hAnsi="Merriweather"/>
                <w:sz w:val="18"/>
                <w:szCs w:val="18"/>
              </w:rPr>
              <w:t xml:space="preserve"> and his contemporaries and followers</w:t>
            </w:r>
          </w:p>
          <w:p w14:paraId="62C9CF8E" w14:textId="34698FE2"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proofErr w:type="spellStart"/>
            <w:r w:rsidRPr="00A23056">
              <w:rPr>
                <w:rFonts w:ascii="Merriweather" w:eastAsia="MS Gothic" w:hAnsi="Merriweather"/>
                <w:sz w:val="18"/>
                <w:szCs w:val="18"/>
              </w:rPr>
              <w:t>Tripo</w:t>
            </w:r>
            <w:proofErr w:type="spellEnd"/>
            <w:r w:rsidRPr="00A23056">
              <w:rPr>
                <w:rFonts w:ascii="Merriweather" w:eastAsia="MS Gothic" w:hAnsi="Merriweather"/>
                <w:sz w:val="18"/>
                <w:szCs w:val="18"/>
              </w:rPr>
              <w:t xml:space="preserve"> </w:t>
            </w:r>
            <w:proofErr w:type="spellStart"/>
            <w:r w:rsidRPr="00A23056">
              <w:rPr>
                <w:rFonts w:ascii="Merriweather" w:eastAsia="MS Gothic" w:hAnsi="Merriweather"/>
                <w:sz w:val="18"/>
                <w:szCs w:val="18"/>
              </w:rPr>
              <w:t>Kokolja</w:t>
            </w:r>
            <w:proofErr w:type="spellEnd"/>
          </w:p>
          <w:p w14:paraId="732C54F3" w14:textId="2BD5CF6B"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18th century painting in Dubrovnik</w:t>
            </w:r>
          </w:p>
          <w:p w14:paraId="06C3E15F" w14:textId="74CF7E53"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Federico </w:t>
            </w:r>
            <w:proofErr w:type="spellStart"/>
            <w:r w:rsidRPr="00A23056">
              <w:rPr>
                <w:rFonts w:ascii="Merriweather" w:eastAsia="MS Gothic" w:hAnsi="Merriweather"/>
                <w:sz w:val="18"/>
                <w:szCs w:val="18"/>
              </w:rPr>
              <w:t>Benković</w:t>
            </w:r>
            <w:proofErr w:type="spellEnd"/>
          </w:p>
          <w:p w14:paraId="135E18C3" w14:textId="1CE307AB" w:rsidR="004A52C6" w:rsidRPr="00A23056" w:rsidRDefault="004A52C6" w:rsidP="004A52C6">
            <w:pPr>
              <w:pStyle w:val="ListParagraph"/>
              <w:numPr>
                <w:ilvl w:val="1"/>
                <w:numId w:val="7"/>
              </w:num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some examples of the import of 18th century Venetian painting</w:t>
            </w:r>
          </w:p>
          <w:p w14:paraId="1F82A07E" w14:textId="0AF2CE6B" w:rsidR="004A52C6" w:rsidRPr="00A23056" w:rsidRDefault="004A52C6" w:rsidP="004A52C6">
            <w:pPr>
              <w:tabs>
                <w:tab w:val="left" w:pos="1218"/>
              </w:tabs>
              <w:spacing w:before="20" w:after="20"/>
              <w:rPr>
                <w:rFonts w:ascii="Merriweather" w:eastAsia="MS Gothic" w:hAnsi="Merriweather"/>
                <w:i/>
                <w:sz w:val="18"/>
                <w:szCs w:val="18"/>
              </w:rPr>
            </w:pPr>
          </w:p>
        </w:tc>
      </w:tr>
      <w:tr w:rsidR="004A52C6" w:rsidRPr="00A23056" w14:paraId="0988E05C" w14:textId="77777777" w:rsidTr="00A56C67">
        <w:tc>
          <w:tcPr>
            <w:tcW w:w="1485" w:type="dxa"/>
            <w:shd w:val="clear" w:color="auto" w:fill="F2F2F2"/>
          </w:tcPr>
          <w:p w14:paraId="34D898DA"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lastRenderedPageBreak/>
              <w:t>Required reading</w:t>
            </w:r>
          </w:p>
        </w:tc>
        <w:tc>
          <w:tcPr>
            <w:tcW w:w="7803" w:type="dxa"/>
            <w:gridSpan w:val="23"/>
            <w:vAlign w:val="center"/>
          </w:tcPr>
          <w:p w14:paraId="7CF99C3A" w14:textId="77777777" w:rsidR="004A52C6" w:rsidRPr="00A23056" w:rsidRDefault="004A52C6" w:rsidP="00A23056">
            <w:pPr>
              <w:tabs>
                <w:tab w:val="left" w:pos="1218"/>
              </w:tabs>
              <w:spacing w:before="20" w:after="20"/>
              <w:jc w:val="both"/>
              <w:rPr>
                <w:rFonts w:ascii="Merriweather" w:eastAsia="MS Gothic" w:hAnsi="Merriweather" w:cstheme="minorHAnsi"/>
                <w:sz w:val="18"/>
                <w:szCs w:val="18"/>
              </w:rPr>
            </w:pPr>
            <w:r w:rsidRPr="00A23056">
              <w:rPr>
                <w:rFonts w:ascii="Merriweather" w:eastAsia="MS Gothic" w:hAnsi="Merriweather" w:cstheme="minorHAnsi"/>
                <w:i/>
                <w:iCs/>
                <w:sz w:val="18"/>
                <w:szCs w:val="18"/>
              </w:rPr>
              <w:t xml:space="preserve">Hrvatska </w:t>
            </w:r>
            <w:proofErr w:type="spellStart"/>
            <w:r w:rsidRPr="00A23056">
              <w:rPr>
                <w:rFonts w:ascii="Merriweather" w:eastAsia="MS Gothic" w:hAnsi="Merriweather" w:cstheme="minorHAnsi"/>
                <w:i/>
                <w:iCs/>
                <w:sz w:val="18"/>
                <w:szCs w:val="18"/>
              </w:rPr>
              <w:t>umjetnost</w:t>
            </w:r>
            <w:proofErr w:type="spellEnd"/>
            <w:r w:rsidRPr="00A23056">
              <w:rPr>
                <w:rFonts w:ascii="Merriweather" w:eastAsia="MS Gothic" w:hAnsi="Merriweather" w:cstheme="minorHAnsi"/>
                <w:i/>
                <w:iCs/>
                <w:sz w:val="18"/>
                <w:szCs w:val="18"/>
              </w:rPr>
              <w:t xml:space="preserve">, </w:t>
            </w:r>
            <w:proofErr w:type="spellStart"/>
            <w:r w:rsidRPr="00A23056">
              <w:rPr>
                <w:rFonts w:ascii="Merriweather" w:eastAsia="MS Gothic" w:hAnsi="Merriweather" w:cstheme="minorHAnsi"/>
                <w:i/>
                <w:iCs/>
                <w:sz w:val="18"/>
                <w:szCs w:val="18"/>
              </w:rPr>
              <w:t>povijest</w:t>
            </w:r>
            <w:proofErr w:type="spellEnd"/>
            <w:r w:rsidRPr="00A23056">
              <w:rPr>
                <w:rFonts w:ascii="Merriweather" w:eastAsia="MS Gothic" w:hAnsi="Merriweather" w:cstheme="minorHAnsi"/>
                <w:i/>
                <w:iCs/>
                <w:sz w:val="18"/>
                <w:szCs w:val="18"/>
              </w:rPr>
              <w:t xml:space="preserve"> </w:t>
            </w:r>
            <w:proofErr w:type="spellStart"/>
            <w:r w:rsidRPr="00A23056">
              <w:rPr>
                <w:rFonts w:ascii="Merriweather" w:eastAsia="MS Gothic" w:hAnsi="Merriweather" w:cstheme="minorHAnsi"/>
                <w:i/>
                <w:iCs/>
                <w:sz w:val="18"/>
                <w:szCs w:val="18"/>
              </w:rPr>
              <w:t>i</w:t>
            </w:r>
            <w:proofErr w:type="spellEnd"/>
            <w:r w:rsidRPr="00A23056">
              <w:rPr>
                <w:rFonts w:ascii="Merriweather" w:eastAsia="MS Gothic" w:hAnsi="Merriweather" w:cstheme="minorHAnsi"/>
                <w:i/>
                <w:iCs/>
                <w:sz w:val="18"/>
                <w:szCs w:val="18"/>
              </w:rPr>
              <w:t xml:space="preserve"> </w:t>
            </w:r>
            <w:proofErr w:type="spellStart"/>
            <w:r w:rsidRPr="00A23056">
              <w:rPr>
                <w:rFonts w:ascii="Merriweather" w:eastAsia="MS Gothic" w:hAnsi="Merriweather" w:cstheme="minorHAnsi"/>
                <w:i/>
                <w:iCs/>
                <w:sz w:val="18"/>
                <w:szCs w:val="18"/>
              </w:rPr>
              <w:t>spomenici</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M. </w:t>
            </w:r>
            <w:proofErr w:type="spellStart"/>
            <w:r w:rsidRPr="00A23056">
              <w:rPr>
                <w:rFonts w:ascii="Merriweather" w:eastAsia="MS Gothic" w:hAnsi="Merriweather" w:cstheme="minorHAnsi"/>
                <w:sz w:val="18"/>
                <w:szCs w:val="18"/>
              </w:rPr>
              <w:t>Pelc</w:t>
            </w:r>
            <w:proofErr w:type="spellEnd"/>
            <w:r w:rsidRPr="00A23056">
              <w:rPr>
                <w:rFonts w:ascii="Merriweather" w:eastAsia="MS Gothic" w:hAnsi="Merriweather" w:cstheme="minorHAnsi"/>
                <w:sz w:val="18"/>
                <w:szCs w:val="18"/>
              </w:rPr>
              <w:t xml:space="preserve">), Zagreb, 2010., (str. 175-394, 417-432.); </w:t>
            </w:r>
          </w:p>
          <w:p w14:paraId="746CB5D7" w14:textId="58E24EE5" w:rsidR="004A52C6" w:rsidRPr="00A23056" w:rsidRDefault="004A52C6" w:rsidP="00A23056">
            <w:pPr>
              <w:tabs>
                <w:tab w:val="left" w:pos="1218"/>
              </w:tabs>
              <w:spacing w:before="20" w:after="20"/>
              <w:jc w:val="both"/>
              <w:rPr>
                <w:rFonts w:ascii="Merriweather" w:eastAsia="MS Gothic" w:hAnsi="Merriweather" w:cstheme="minorHAnsi"/>
                <w:sz w:val="18"/>
                <w:szCs w:val="18"/>
              </w:rPr>
            </w:pPr>
            <w:r w:rsidRPr="00A23056">
              <w:rPr>
                <w:rFonts w:ascii="Merriweather" w:eastAsia="MS Gothic" w:hAnsi="Merriweather" w:cstheme="minorHAnsi"/>
                <w:sz w:val="18"/>
                <w:szCs w:val="18"/>
              </w:rPr>
              <w:t xml:space="preserve">M. </w:t>
            </w:r>
            <w:proofErr w:type="spellStart"/>
            <w:r w:rsidRPr="00A23056">
              <w:rPr>
                <w:rFonts w:ascii="Merriweather" w:eastAsia="MS Gothic" w:hAnsi="Merriweather" w:cstheme="minorHAnsi"/>
                <w:sz w:val="18"/>
                <w:szCs w:val="18"/>
              </w:rPr>
              <w:t>Pelc</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i/>
                <w:iCs/>
                <w:sz w:val="18"/>
                <w:szCs w:val="18"/>
              </w:rPr>
              <w:t>Renesansa</w:t>
            </w:r>
            <w:proofErr w:type="spellEnd"/>
            <w:r w:rsidRPr="00A23056">
              <w:rPr>
                <w:rFonts w:ascii="Merriweather" w:eastAsia="MS Gothic" w:hAnsi="Merriweather" w:cstheme="minorHAnsi"/>
                <w:sz w:val="18"/>
                <w:szCs w:val="18"/>
              </w:rPr>
              <w:t>, Zagreb 2007., str. 83-107, 120-172, 178-217, 222-226, 239-241,261-266, 277-287, 294-306, 321-405, 413-414, 418-426, 445-531, 541-548, 563-600</w:t>
            </w:r>
          </w:p>
        </w:tc>
      </w:tr>
      <w:tr w:rsidR="004A52C6" w:rsidRPr="00A23056" w14:paraId="4B055267" w14:textId="77777777" w:rsidTr="00A56C67">
        <w:tc>
          <w:tcPr>
            <w:tcW w:w="1485" w:type="dxa"/>
            <w:shd w:val="clear" w:color="auto" w:fill="F2F2F2"/>
          </w:tcPr>
          <w:p w14:paraId="6313E896"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Additional reading</w:t>
            </w:r>
          </w:p>
        </w:tc>
        <w:tc>
          <w:tcPr>
            <w:tcW w:w="7803" w:type="dxa"/>
            <w:gridSpan w:val="23"/>
            <w:vAlign w:val="center"/>
          </w:tcPr>
          <w:p w14:paraId="0DCEA10E" w14:textId="62403588" w:rsidR="004A52C6" w:rsidRPr="00A23056" w:rsidRDefault="004A52C6" w:rsidP="00A23056">
            <w:pPr>
              <w:tabs>
                <w:tab w:val="left" w:pos="1218"/>
              </w:tabs>
              <w:spacing w:before="20" w:after="20"/>
              <w:jc w:val="both"/>
              <w:rPr>
                <w:rFonts w:ascii="Merriweather" w:eastAsia="MS Gothic" w:hAnsi="Merriweather"/>
                <w:sz w:val="18"/>
                <w:szCs w:val="18"/>
              </w:rPr>
            </w:pPr>
            <w:r w:rsidRPr="00A23056">
              <w:rPr>
                <w:rFonts w:ascii="Merriweather" w:eastAsia="MS Gothic" w:hAnsi="Merriweather" w:cstheme="minorHAnsi"/>
                <w:sz w:val="18"/>
                <w:szCs w:val="18"/>
              </w:rPr>
              <w:t xml:space="preserve">K. Horvat – </w:t>
            </w:r>
            <w:proofErr w:type="spellStart"/>
            <w:r w:rsidRPr="00A23056">
              <w:rPr>
                <w:rFonts w:ascii="Merriweather" w:eastAsia="MS Gothic" w:hAnsi="Merriweather" w:cstheme="minorHAnsi"/>
                <w:sz w:val="18"/>
                <w:szCs w:val="18"/>
              </w:rPr>
              <w:t>Levaj</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Barokna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arhitektura</w:t>
            </w:r>
            <w:proofErr w:type="spellEnd"/>
            <w:r w:rsidRPr="00A23056">
              <w:rPr>
                <w:rFonts w:ascii="Merriweather" w:eastAsia="MS Gothic" w:hAnsi="Merriweather" w:cstheme="minorHAnsi"/>
                <w:sz w:val="18"/>
                <w:szCs w:val="18"/>
              </w:rPr>
              <w:t xml:space="preserve">, Zagreb, 2015; Hrvatska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Europa </w:t>
            </w:r>
            <w:proofErr w:type="spellStart"/>
            <w:r w:rsidRPr="00A23056">
              <w:rPr>
                <w:rFonts w:ascii="Merriweather" w:eastAsia="MS Gothic" w:hAnsi="Merriweather" w:cstheme="minorHAnsi"/>
                <w:sz w:val="18"/>
                <w:szCs w:val="18"/>
              </w:rPr>
              <w:t>Barok</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prosvjetiteljstvo</w:t>
            </w:r>
            <w:proofErr w:type="spellEnd"/>
            <w:r w:rsidRPr="00A23056">
              <w:rPr>
                <w:rFonts w:ascii="Merriweather" w:eastAsia="MS Gothic" w:hAnsi="Merriweather" w:cstheme="minorHAnsi"/>
                <w:sz w:val="18"/>
                <w:szCs w:val="18"/>
              </w:rPr>
              <w:t xml:space="preserve"> (XVII-XVIII. </w:t>
            </w:r>
            <w:proofErr w:type="spellStart"/>
            <w:r w:rsidRPr="00A23056">
              <w:rPr>
                <w:rFonts w:ascii="Merriweather" w:eastAsia="MS Gothic" w:hAnsi="Merriweather" w:cstheme="minorHAnsi"/>
                <w:sz w:val="18"/>
                <w:szCs w:val="18"/>
              </w:rPr>
              <w:t>stoljeće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sv</w:t>
            </w:r>
            <w:proofErr w:type="spellEnd"/>
            <w:r w:rsidRPr="00A23056">
              <w:rPr>
                <w:rFonts w:ascii="Merriweather" w:eastAsia="MS Gothic" w:hAnsi="Merriweather" w:cstheme="minorHAnsi"/>
                <w:sz w:val="18"/>
                <w:szCs w:val="18"/>
              </w:rPr>
              <w:t>. III.,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I. Golub), Zagreb 2003., (str. 579-598, 599-616, 619-635, 637-651, 663-674, 675-688, 689-694, 695-702); D. </w:t>
            </w:r>
            <w:proofErr w:type="spellStart"/>
            <w:r w:rsidRPr="00A23056">
              <w:rPr>
                <w:rFonts w:ascii="Merriweather" w:eastAsia="MS Gothic" w:hAnsi="Merriweather" w:cstheme="minorHAnsi"/>
                <w:sz w:val="18"/>
                <w:szCs w:val="18"/>
              </w:rPr>
              <w:t>Baričević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Barokno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kiparstvo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sjeverne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Hrvatske</w:t>
            </w:r>
            <w:proofErr w:type="spellEnd"/>
            <w:r w:rsidRPr="00A23056">
              <w:rPr>
                <w:rFonts w:ascii="Merriweather" w:eastAsia="MS Gothic" w:hAnsi="Merriweather" w:cstheme="minorHAnsi"/>
                <w:sz w:val="18"/>
                <w:szCs w:val="18"/>
              </w:rPr>
              <w:t xml:space="preserve">, Zagreb, 2008; D. </w:t>
            </w:r>
            <w:proofErr w:type="spellStart"/>
            <w:r w:rsidRPr="00A23056">
              <w:rPr>
                <w:rFonts w:ascii="Merriweather" w:eastAsia="MS Gothic" w:hAnsi="Merriweather" w:cstheme="minorHAnsi"/>
                <w:sz w:val="18"/>
                <w:szCs w:val="18"/>
              </w:rPr>
              <w:t>Botica</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Gotika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baroku</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Problemi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stila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arhitekturi</w:t>
            </w:r>
            <w:proofErr w:type="spellEnd"/>
            <w:r w:rsidRPr="00A23056">
              <w:rPr>
                <w:rFonts w:ascii="Merriweather" w:eastAsia="MS Gothic" w:hAnsi="Merriweather" w:cstheme="minorHAnsi"/>
                <w:sz w:val="18"/>
                <w:szCs w:val="18"/>
              </w:rPr>
              <w:t xml:space="preserve"> 17. </w:t>
            </w:r>
            <w:proofErr w:type="spellStart"/>
            <w:r w:rsidRPr="00A23056">
              <w:rPr>
                <w:rFonts w:ascii="Merriweather" w:eastAsia="MS Gothic" w:hAnsi="Merriweather" w:cstheme="minorHAnsi"/>
                <w:sz w:val="18"/>
                <w:szCs w:val="18"/>
              </w:rPr>
              <w:t>stoljeća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izabranim</w:t>
            </w:r>
            <w:proofErr w:type="spellEnd"/>
            <w:r w:rsidRPr="00A23056">
              <w:rPr>
                <w:rFonts w:ascii="Merriweather" w:eastAsia="MS Gothic" w:hAnsi="Merriweather" w:cstheme="minorHAnsi"/>
                <w:sz w:val="18"/>
                <w:szCs w:val="18"/>
              </w:rPr>
              <w:t xml:space="preserve"> </w:t>
            </w:r>
            <w:proofErr w:type="spellStart"/>
            <w:proofErr w:type="gramStart"/>
            <w:r w:rsidRPr="00A23056">
              <w:rPr>
                <w:rFonts w:ascii="Merriweather" w:eastAsia="MS Gothic" w:hAnsi="Merriweather" w:cstheme="minorHAnsi"/>
                <w:sz w:val="18"/>
                <w:szCs w:val="18"/>
              </w:rPr>
              <w:t>primjerima</w:t>
            </w:r>
            <w:proofErr w:type="spellEnd"/>
            <w:r w:rsidRPr="00A23056">
              <w:rPr>
                <w:rFonts w:ascii="Merriweather" w:eastAsia="MS Gothic" w:hAnsi="Merriweather" w:cstheme="minorHAnsi"/>
                <w:sz w:val="18"/>
                <w:szCs w:val="18"/>
              </w:rPr>
              <w:t>“</w:t>
            </w:r>
            <w:proofErr w:type="gram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Radovi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Instituta</w:t>
            </w:r>
            <w:proofErr w:type="spellEnd"/>
            <w:r w:rsidRPr="00A23056">
              <w:rPr>
                <w:rFonts w:ascii="Merriweather" w:eastAsia="MS Gothic" w:hAnsi="Merriweather" w:cstheme="minorHAnsi"/>
                <w:sz w:val="18"/>
                <w:szCs w:val="18"/>
              </w:rPr>
              <w:t xml:space="preserve"> za </w:t>
            </w:r>
            <w:proofErr w:type="spellStart"/>
            <w:r w:rsidRPr="00A23056">
              <w:rPr>
                <w:rFonts w:ascii="Merriweather" w:eastAsia="MS Gothic" w:hAnsi="Merriweather" w:cstheme="minorHAnsi"/>
                <w:sz w:val="18"/>
                <w:szCs w:val="18"/>
              </w:rPr>
              <w:t>povijest</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umjetnosti</w:t>
            </w:r>
            <w:proofErr w:type="spellEnd"/>
            <w:r w:rsidRPr="00A23056">
              <w:rPr>
                <w:rFonts w:ascii="Merriweather" w:eastAsia="MS Gothic" w:hAnsi="Merriweather" w:cstheme="minorHAnsi"/>
                <w:sz w:val="18"/>
                <w:szCs w:val="18"/>
              </w:rPr>
              <w:t xml:space="preserve">, 28 (2004.), 114-125; V. </w:t>
            </w:r>
            <w:proofErr w:type="spellStart"/>
            <w:r w:rsidRPr="00A23056">
              <w:rPr>
                <w:rFonts w:ascii="Merriweather" w:eastAsia="MS Gothic" w:hAnsi="Merriweather" w:cstheme="minorHAnsi"/>
                <w:sz w:val="18"/>
                <w:szCs w:val="18"/>
              </w:rPr>
              <w:t>Bralić</w:t>
            </w:r>
            <w:proofErr w:type="spellEnd"/>
            <w:r w:rsidRPr="00A23056">
              <w:rPr>
                <w:rFonts w:ascii="Merriweather" w:eastAsia="MS Gothic" w:hAnsi="Merriweather" w:cstheme="minorHAnsi"/>
                <w:sz w:val="18"/>
                <w:szCs w:val="18"/>
              </w:rPr>
              <w:t xml:space="preserve">, N. </w:t>
            </w:r>
            <w:proofErr w:type="spellStart"/>
            <w:r w:rsidRPr="00A23056">
              <w:rPr>
                <w:rFonts w:ascii="Merriweather" w:eastAsia="MS Gothic" w:hAnsi="Merriweather" w:cstheme="minorHAnsi"/>
                <w:sz w:val="18"/>
                <w:szCs w:val="18"/>
              </w:rPr>
              <w:t>Kudiš</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Burić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Slikarska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baština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Istre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djela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štafelajnog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slikarstva</w:t>
            </w:r>
            <w:proofErr w:type="spellEnd"/>
            <w:r w:rsidRPr="00A23056">
              <w:rPr>
                <w:rFonts w:ascii="Merriweather" w:eastAsia="MS Gothic" w:hAnsi="Merriweather" w:cstheme="minorHAnsi"/>
                <w:sz w:val="18"/>
                <w:szCs w:val="18"/>
              </w:rPr>
              <w:t xml:space="preserve"> od 15. do 18. </w:t>
            </w:r>
            <w:proofErr w:type="spellStart"/>
            <w:r w:rsidRPr="00A23056">
              <w:rPr>
                <w:rFonts w:ascii="Merriweather" w:eastAsia="MS Gothic" w:hAnsi="Merriweather" w:cstheme="minorHAnsi"/>
                <w:sz w:val="18"/>
                <w:szCs w:val="18"/>
              </w:rPr>
              <w:t>stoljeća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tlu</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Porečko-pulske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biskupije</w:t>
            </w:r>
            <w:proofErr w:type="spellEnd"/>
            <w:r w:rsidRPr="00A23056">
              <w:rPr>
                <w:rFonts w:ascii="Merriweather" w:eastAsia="MS Gothic" w:hAnsi="Merriweather" w:cstheme="minorHAnsi"/>
                <w:sz w:val="18"/>
                <w:szCs w:val="18"/>
              </w:rPr>
              <w:t xml:space="preserve">, Zagreb, 2007; S. </w:t>
            </w:r>
            <w:proofErr w:type="spellStart"/>
            <w:r w:rsidRPr="00A23056">
              <w:rPr>
                <w:rFonts w:ascii="Merriweather" w:eastAsia="MS Gothic" w:hAnsi="Merriweather" w:cstheme="minorHAnsi"/>
                <w:sz w:val="18"/>
                <w:szCs w:val="18"/>
              </w:rPr>
              <w:t>Cvetnić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Ikonografija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nakon</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Tridentskog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sabora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hrvatska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likovna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baština</w:t>
            </w:r>
            <w:proofErr w:type="spellEnd"/>
            <w:r w:rsidRPr="00A23056">
              <w:rPr>
                <w:rFonts w:ascii="Merriweather" w:eastAsia="MS Gothic" w:hAnsi="Merriweather" w:cstheme="minorHAnsi"/>
                <w:sz w:val="18"/>
                <w:szCs w:val="18"/>
              </w:rPr>
              <w:t xml:space="preserve">, Zagreb, 2007; C. </w:t>
            </w:r>
            <w:proofErr w:type="spellStart"/>
            <w:r w:rsidRPr="00A23056">
              <w:rPr>
                <w:rFonts w:ascii="Merriweather" w:eastAsia="MS Gothic" w:hAnsi="Merriweather" w:cstheme="minorHAnsi"/>
                <w:sz w:val="18"/>
                <w:szCs w:val="18"/>
              </w:rPr>
              <w:t>Fisković</w:t>
            </w:r>
            <w:proofErr w:type="spellEnd"/>
            <w:r w:rsidRPr="00A23056">
              <w:rPr>
                <w:rFonts w:ascii="Merriweather" w:eastAsia="MS Gothic" w:hAnsi="Merriweather" w:cstheme="minorHAnsi"/>
                <w:sz w:val="18"/>
                <w:szCs w:val="18"/>
              </w:rPr>
              <w:t xml:space="preserve">: Ivan </w:t>
            </w:r>
            <w:proofErr w:type="spellStart"/>
            <w:r w:rsidRPr="00A23056">
              <w:rPr>
                <w:rFonts w:ascii="Merriweather" w:eastAsia="MS Gothic" w:hAnsi="Merriweather" w:cstheme="minorHAnsi"/>
                <w:sz w:val="18"/>
                <w:szCs w:val="18"/>
              </w:rPr>
              <w:t>Duknović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Ioannes</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Dalmata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domovini</w:t>
            </w:r>
            <w:proofErr w:type="spellEnd"/>
            <w:r w:rsidRPr="00A23056">
              <w:rPr>
                <w:rFonts w:ascii="Merriweather" w:eastAsia="MS Gothic" w:hAnsi="Merriweather" w:cstheme="minorHAnsi"/>
                <w:sz w:val="18"/>
                <w:szCs w:val="18"/>
              </w:rPr>
              <w:t xml:space="preserve">, Split, 1990.; I. </w:t>
            </w:r>
            <w:proofErr w:type="spellStart"/>
            <w:r w:rsidRPr="00A23056">
              <w:rPr>
                <w:rFonts w:ascii="Merriweather" w:eastAsia="MS Gothic" w:hAnsi="Merriweather" w:cstheme="minorHAnsi"/>
                <w:sz w:val="18"/>
                <w:szCs w:val="18"/>
              </w:rPr>
              <w:t>Fisković</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Preobrazbe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rječnika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kamene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ornamentike</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Dubrovniku</w:t>
            </w:r>
            <w:proofErr w:type="spellEnd"/>
            <w:r w:rsidRPr="00A23056">
              <w:rPr>
                <w:rFonts w:ascii="Merriweather" w:eastAsia="MS Gothic" w:hAnsi="Merriweather" w:cstheme="minorHAnsi"/>
                <w:sz w:val="18"/>
                <w:szCs w:val="18"/>
              </w:rPr>
              <w:t xml:space="preserve"> 16. </w:t>
            </w:r>
            <w:proofErr w:type="spellStart"/>
            <w:proofErr w:type="gramStart"/>
            <w:r w:rsidRPr="00A23056">
              <w:rPr>
                <w:rFonts w:ascii="Merriweather" w:eastAsia="MS Gothic" w:hAnsi="Merriweather" w:cstheme="minorHAnsi"/>
                <w:sz w:val="18"/>
                <w:szCs w:val="18"/>
              </w:rPr>
              <w:t>stoljeća</w:t>
            </w:r>
            <w:proofErr w:type="spellEnd"/>
            <w:r w:rsidRPr="00A23056">
              <w:rPr>
                <w:rFonts w:ascii="Merriweather" w:eastAsia="MS Gothic" w:hAnsi="Merriweather" w:cstheme="minorHAnsi"/>
                <w:sz w:val="18"/>
                <w:szCs w:val="18"/>
              </w:rPr>
              <w:t>“</w:t>
            </w:r>
            <w:proofErr w:type="gram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Renesansa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renesanse</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umjetnosti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Hrvatske</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J. </w:t>
            </w:r>
            <w:proofErr w:type="spellStart"/>
            <w:r w:rsidRPr="00A23056">
              <w:rPr>
                <w:rFonts w:ascii="Merriweather" w:eastAsia="MS Gothic" w:hAnsi="Merriweather" w:cstheme="minorHAnsi"/>
                <w:sz w:val="18"/>
                <w:szCs w:val="18"/>
              </w:rPr>
              <w:t>Gudelj</w:t>
            </w:r>
            <w:proofErr w:type="spellEnd"/>
            <w:r w:rsidRPr="00A23056">
              <w:rPr>
                <w:rFonts w:ascii="Merriweather" w:eastAsia="MS Gothic" w:hAnsi="Merriweather" w:cstheme="minorHAnsi"/>
                <w:sz w:val="18"/>
                <w:szCs w:val="18"/>
              </w:rPr>
              <w:t xml:space="preserve">, P. </w:t>
            </w:r>
            <w:proofErr w:type="spellStart"/>
            <w:r w:rsidRPr="00A23056">
              <w:rPr>
                <w:rFonts w:ascii="Merriweather" w:eastAsia="MS Gothic" w:hAnsi="Merriweather" w:cstheme="minorHAnsi"/>
                <w:sz w:val="18"/>
                <w:szCs w:val="18"/>
              </w:rPr>
              <w:t>Marković</w:t>
            </w:r>
            <w:proofErr w:type="spellEnd"/>
            <w:r w:rsidRPr="00A23056">
              <w:rPr>
                <w:rFonts w:ascii="Merriweather" w:eastAsia="MS Gothic" w:hAnsi="Merriweather" w:cstheme="minorHAnsi"/>
                <w:sz w:val="18"/>
                <w:szCs w:val="18"/>
              </w:rPr>
              <w:t xml:space="preserve">), Zagreb, 2008; N. </w:t>
            </w:r>
            <w:proofErr w:type="spellStart"/>
            <w:r w:rsidRPr="00A23056">
              <w:rPr>
                <w:rFonts w:ascii="Merriweather" w:eastAsia="MS Gothic" w:hAnsi="Merriweather" w:cstheme="minorHAnsi"/>
                <w:sz w:val="18"/>
                <w:szCs w:val="18"/>
              </w:rPr>
              <w:t>Grujić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Ladanjska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arhitketura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dubrovačkog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područja</w:t>
            </w:r>
            <w:proofErr w:type="spellEnd"/>
            <w:r w:rsidRPr="00A23056">
              <w:rPr>
                <w:rFonts w:ascii="Merriweather" w:eastAsia="MS Gothic" w:hAnsi="Merriweather" w:cstheme="minorHAnsi"/>
                <w:sz w:val="18"/>
                <w:szCs w:val="18"/>
              </w:rPr>
              <w:t xml:space="preserve">, Zagreb, 1991; N. </w:t>
            </w:r>
            <w:proofErr w:type="spellStart"/>
            <w:r w:rsidRPr="00A23056">
              <w:rPr>
                <w:rFonts w:ascii="Merriweather" w:eastAsia="MS Gothic" w:hAnsi="Merriweather" w:cstheme="minorHAnsi"/>
                <w:sz w:val="18"/>
                <w:szCs w:val="18"/>
              </w:rPr>
              <w:t>Grujić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Vrijeme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ladanja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studije</w:t>
            </w:r>
            <w:proofErr w:type="spellEnd"/>
            <w:r w:rsidRPr="00A23056">
              <w:rPr>
                <w:rFonts w:ascii="Merriweather" w:eastAsia="MS Gothic" w:hAnsi="Merriweather" w:cstheme="minorHAnsi"/>
                <w:sz w:val="18"/>
                <w:szCs w:val="18"/>
              </w:rPr>
              <w:t xml:space="preserve"> o </w:t>
            </w:r>
            <w:proofErr w:type="spellStart"/>
            <w:r w:rsidRPr="00A23056">
              <w:rPr>
                <w:rFonts w:ascii="Merriweather" w:eastAsia="MS Gothic" w:hAnsi="Merriweather" w:cstheme="minorHAnsi"/>
                <w:sz w:val="18"/>
                <w:szCs w:val="18"/>
              </w:rPr>
              <w:t>ljetnikovcima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Rijeke</w:t>
            </w:r>
            <w:proofErr w:type="spellEnd"/>
            <w:r w:rsidRPr="00A23056">
              <w:rPr>
                <w:rFonts w:ascii="Merriweather" w:eastAsia="MS Gothic" w:hAnsi="Merriweather" w:cstheme="minorHAnsi"/>
                <w:sz w:val="18"/>
                <w:szCs w:val="18"/>
              </w:rPr>
              <w:t xml:space="preserve"> </w:t>
            </w:r>
            <w:proofErr w:type="spellStart"/>
            <w:proofErr w:type="gramStart"/>
            <w:r w:rsidRPr="00A23056">
              <w:rPr>
                <w:rFonts w:ascii="Merriweather" w:eastAsia="MS Gothic" w:hAnsi="Merriweather" w:cstheme="minorHAnsi"/>
                <w:sz w:val="18"/>
                <w:szCs w:val="18"/>
              </w:rPr>
              <w:t>dubrovačke</w:t>
            </w:r>
            <w:proofErr w:type="spellEnd"/>
            <w:r w:rsidRPr="00A23056">
              <w:rPr>
                <w:rFonts w:ascii="Merriweather" w:eastAsia="MS Gothic" w:hAnsi="Merriweather" w:cstheme="minorHAnsi"/>
                <w:sz w:val="18"/>
                <w:szCs w:val="18"/>
              </w:rPr>
              <w:t>,  Zagreb</w:t>
            </w:r>
            <w:proofErr w:type="gramEnd"/>
            <w:r w:rsidRPr="00A23056">
              <w:rPr>
                <w:rFonts w:ascii="Merriweather" w:eastAsia="MS Gothic" w:hAnsi="Merriweather" w:cstheme="minorHAnsi"/>
                <w:sz w:val="18"/>
                <w:szCs w:val="18"/>
              </w:rPr>
              <w:t xml:space="preserve"> 2003; N. </w:t>
            </w:r>
            <w:proofErr w:type="spellStart"/>
            <w:r w:rsidRPr="00A23056">
              <w:rPr>
                <w:rFonts w:ascii="Merriweather" w:eastAsia="MS Gothic" w:hAnsi="Merriweather" w:cstheme="minorHAnsi"/>
                <w:sz w:val="18"/>
                <w:szCs w:val="18"/>
              </w:rPr>
              <w:t>Grujić</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Gotičko-renesansna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arhitektura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Dubrovnika</w:t>
            </w:r>
            <w:proofErr w:type="spellEnd"/>
            <w:r w:rsidRPr="00A23056">
              <w:rPr>
                <w:rFonts w:ascii="Merriweather" w:eastAsia="MS Gothic" w:hAnsi="Merriweather" w:cstheme="minorHAnsi"/>
                <w:sz w:val="18"/>
                <w:szCs w:val="18"/>
              </w:rPr>
              <w:t xml:space="preserve"> u 15.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16. </w:t>
            </w:r>
            <w:proofErr w:type="spellStart"/>
            <w:proofErr w:type="gramStart"/>
            <w:r w:rsidRPr="00A23056">
              <w:rPr>
                <w:rFonts w:ascii="Merriweather" w:eastAsia="MS Gothic" w:hAnsi="Merriweather" w:cstheme="minorHAnsi"/>
                <w:sz w:val="18"/>
                <w:szCs w:val="18"/>
              </w:rPr>
              <w:t>stoljeću</w:t>
            </w:r>
            <w:proofErr w:type="spellEnd"/>
            <w:r w:rsidRPr="00A23056">
              <w:rPr>
                <w:rFonts w:ascii="Merriweather" w:eastAsia="MS Gothic" w:hAnsi="Merriweather" w:cstheme="minorHAnsi"/>
                <w:sz w:val="18"/>
                <w:szCs w:val="18"/>
              </w:rPr>
              <w:t>“</w:t>
            </w:r>
            <w:proofErr w:type="gramEnd"/>
            <w:r w:rsidRPr="00A23056">
              <w:rPr>
                <w:rFonts w:ascii="Merriweather" w:eastAsia="MS Gothic" w:hAnsi="Merriweather" w:cstheme="minorHAnsi"/>
                <w:sz w:val="18"/>
                <w:szCs w:val="18"/>
              </w:rPr>
              <w:t xml:space="preserve">, Sic </w:t>
            </w:r>
            <w:proofErr w:type="spellStart"/>
            <w:r w:rsidRPr="00A23056">
              <w:rPr>
                <w:rFonts w:ascii="Merriweather" w:eastAsia="MS Gothic" w:hAnsi="Merriweather" w:cstheme="minorHAnsi"/>
                <w:sz w:val="18"/>
                <w:szCs w:val="18"/>
              </w:rPr>
              <w:t>ars</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deprenditur</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arte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zbornik</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čast</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Vladimira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Markovića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S. </w:t>
            </w:r>
            <w:proofErr w:type="spellStart"/>
            <w:r w:rsidRPr="00A23056">
              <w:rPr>
                <w:rFonts w:ascii="Merriweather" w:eastAsia="MS Gothic" w:hAnsi="Merriweather" w:cstheme="minorHAnsi"/>
                <w:sz w:val="18"/>
                <w:szCs w:val="18"/>
              </w:rPr>
              <w:t>Cvetnić</w:t>
            </w:r>
            <w:proofErr w:type="spellEnd"/>
            <w:r w:rsidRPr="00A23056">
              <w:rPr>
                <w:rFonts w:ascii="Merriweather" w:eastAsia="MS Gothic" w:hAnsi="Merriweather" w:cstheme="minorHAnsi"/>
                <w:sz w:val="18"/>
                <w:szCs w:val="18"/>
              </w:rPr>
              <w:t xml:space="preserve">, M. </w:t>
            </w:r>
            <w:proofErr w:type="spellStart"/>
            <w:r w:rsidRPr="00A23056">
              <w:rPr>
                <w:rFonts w:ascii="Merriweather" w:eastAsia="MS Gothic" w:hAnsi="Merriweather" w:cstheme="minorHAnsi"/>
                <w:sz w:val="18"/>
                <w:szCs w:val="18"/>
              </w:rPr>
              <w:t>Pelc</w:t>
            </w:r>
            <w:proofErr w:type="spellEnd"/>
            <w:r w:rsidRPr="00A23056">
              <w:rPr>
                <w:rFonts w:ascii="Merriweather" w:eastAsia="MS Gothic" w:hAnsi="Merriweather" w:cstheme="minorHAnsi"/>
                <w:sz w:val="18"/>
                <w:szCs w:val="18"/>
              </w:rPr>
              <w:t xml:space="preserve">, D. </w:t>
            </w:r>
            <w:proofErr w:type="spellStart"/>
            <w:r w:rsidRPr="00A23056">
              <w:rPr>
                <w:rFonts w:ascii="Merriweather" w:eastAsia="MS Gothic" w:hAnsi="Merriweather" w:cstheme="minorHAnsi"/>
                <w:sz w:val="18"/>
                <w:szCs w:val="18"/>
              </w:rPr>
              <w:t>Premerl</w:t>
            </w:r>
            <w:proofErr w:type="spellEnd"/>
            <w:r w:rsidRPr="00A23056">
              <w:rPr>
                <w:rFonts w:ascii="Merriweather" w:eastAsia="MS Gothic" w:hAnsi="Merriweather" w:cstheme="minorHAnsi"/>
                <w:sz w:val="18"/>
                <w:szCs w:val="18"/>
              </w:rPr>
              <w:t>), Zagreb, 2009., 235-254; K. Horvat-</w:t>
            </w:r>
            <w:proofErr w:type="spellStart"/>
            <w:r w:rsidRPr="00A23056">
              <w:rPr>
                <w:rFonts w:ascii="Merriweather" w:eastAsia="MS Gothic" w:hAnsi="Merriweather" w:cstheme="minorHAnsi"/>
                <w:sz w:val="18"/>
                <w:szCs w:val="18"/>
              </w:rPr>
              <w:t>Levaj</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Barokne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palače</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Dubrovniku</w:t>
            </w:r>
            <w:proofErr w:type="spellEnd"/>
            <w:r w:rsidRPr="00A23056">
              <w:rPr>
                <w:rFonts w:ascii="Merriweather" w:eastAsia="MS Gothic" w:hAnsi="Merriweather" w:cstheme="minorHAnsi"/>
                <w:sz w:val="18"/>
                <w:szCs w:val="18"/>
              </w:rPr>
              <w:t>, Zagreb-Dubrovnik, 2001; K. Horvat-</w:t>
            </w:r>
            <w:proofErr w:type="spellStart"/>
            <w:r w:rsidRPr="00A23056">
              <w:rPr>
                <w:rFonts w:ascii="Merriweather" w:eastAsia="MS Gothic" w:hAnsi="Merriweather" w:cstheme="minorHAnsi"/>
                <w:sz w:val="18"/>
                <w:szCs w:val="18"/>
              </w:rPr>
              <w:t>Levaj</w:t>
            </w:r>
            <w:proofErr w:type="spellEnd"/>
            <w:r w:rsidRPr="00A23056">
              <w:rPr>
                <w:rFonts w:ascii="Merriweather" w:eastAsia="MS Gothic" w:hAnsi="Merriweather" w:cstheme="minorHAnsi"/>
                <w:sz w:val="18"/>
                <w:szCs w:val="18"/>
              </w:rPr>
              <w:t xml:space="preserve"> / D. </w:t>
            </w:r>
            <w:proofErr w:type="spellStart"/>
            <w:r w:rsidRPr="00A23056">
              <w:rPr>
                <w:rFonts w:ascii="Merriweather" w:eastAsia="MS Gothic" w:hAnsi="Merriweather" w:cstheme="minorHAnsi"/>
                <w:sz w:val="18"/>
                <w:szCs w:val="18"/>
              </w:rPr>
              <w:t>Baričević</w:t>
            </w:r>
            <w:proofErr w:type="spellEnd"/>
            <w:r w:rsidRPr="00A23056">
              <w:rPr>
                <w:rFonts w:ascii="Merriweather" w:eastAsia="MS Gothic" w:hAnsi="Merriweather" w:cstheme="minorHAnsi"/>
                <w:sz w:val="18"/>
                <w:szCs w:val="18"/>
              </w:rPr>
              <w:t xml:space="preserve"> / M. </w:t>
            </w:r>
            <w:proofErr w:type="spellStart"/>
            <w:r w:rsidRPr="00A23056">
              <w:rPr>
                <w:rFonts w:ascii="Merriweather" w:eastAsia="MS Gothic" w:hAnsi="Merriweather" w:cstheme="minorHAnsi"/>
                <w:sz w:val="18"/>
                <w:szCs w:val="18"/>
              </w:rPr>
              <w:t>Repanić</w:t>
            </w:r>
            <w:proofErr w:type="spellEnd"/>
            <w:r w:rsidRPr="00A23056">
              <w:rPr>
                <w:rFonts w:ascii="Merriweather" w:eastAsia="MS Gothic" w:hAnsi="Merriweather" w:cstheme="minorHAnsi"/>
                <w:sz w:val="18"/>
                <w:szCs w:val="18"/>
              </w:rPr>
              <w:t xml:space="preserve">-Braun: </w:t>
            </w:r>
            <w:proofErr w:type="spellStart"/>
            <w:r w:rsidRPr="00A23056">
              <w:rPr>
                <w:rFonts w:ascii="Merriweather" w:eastAsia="MS Gothic" w:hAnsi="Merriweather" w:cstheme="minorHAnsi"/>
                <w:sz w:val="18"/>
                <w:szCs w:val="18"/>
              </w:rPr>
              <w:t>Akademska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crkva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sv</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Katarine</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Zagrebu</w:t>
            </w:r>
            <w:proofErr w:type="spellEnd"/>
            <w:r w:rsidRPr="00A23056">
              <w:rPr>
                <w:rFonts w:ascii="Merriweather" w:eastAsia="MS Gothic" w:hAnsi="Merriweather" w:cstheme="minorHAnsi"/>
                <w:sz w:val="18"/>
                <w:szCs w:val="18"/>
              </w:rPr>
              <w:t xml:space="preserve">, Zagreb, 2011; R. </w:t>
            </w:r>
            <w:proofErr w:type="spellStart"/>
            <w:r w:rsidRPr="00A23056">
              <w:rPr>
                <w:rFonts w:ascii="Merriweather" w:eastAsia="MS Gothic" w:hAnsi="Merriweather" w:cstheme="minorHAnsi"/>
                <w:sz w:val="18"/>
                <w:szCs w:val="18"/>
              </w:rPr>
              <w:t>Ivančević</w:t>
            </w:r>
            <w:proofErr w:type="spellEnd"/>
            <w:r w:rsidRPr="00A23056">
              <w:rPr>
                <w:rFonts w:ascii="Merriweather" w:eastAsia="MS Gothic" w:hAnsi="Merriweather" w:cstheme="minorHAnsi"/>
                <w:sz w:val="18"/>
                <w:szCs w:val="18"/>
              </w:rPr>
              <w:t xml:space="preserve"> / K. </w:t>
            </w:r>
            <w:proofErr w:type="spellStart"/>
            <w:r w:rsidRPr="00A23056">
              <w:rPr>
                <w:rFonts w:ascii="Merriweather" w:eastAsia="MS Gothic" w:hAnsi="Merriweather" w:cstheme="minorHAnsi"/>
                <w:sz w:val="18"/>
                <w:szCs w:val="18"/>
              </w:rPr>
              <w:t>Prijatelj</w:t>
            </w:r>
            <w:proofErr w:type="spellEnd"/>
            <w:r w:rsidRPr="00A23056">
              <w:rPr>
                <w:rFonts w:ascii="Merriweather" w:eastAsia="MS Gothic" w:hAnsi="Merriweather" w:cstheme="minorHAnsi"/>
                <w:sz w:val="18"/>
                <w:szCs w:val="18"/>
              </w:rPr>
              <w:t xml:space="preserve"> / A. Horvat / N. </w:t>
            </w:r>
            <w:proofErr w:type="spellStart"/>
            <w:r w:rsidRPr="00A23056">
              <w:rPr>
                <w:rFonts w:ascii="Merriweather" w:eastAsia="MS Gothic" w:hAnsi="Merriweather" w:cstheme="minorHAnsi"/>
                <w:sz w:val="18"/>
                <w:szCs w:val="18"/>
              </w:rPr>
              <w:t>Šumi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Barok</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Hrvatskoj</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Sloveniji</w:t>
            </w:r>
            <w:proofErr w:type="spellEnd"/>
            <w:r w:rsidRPr="00A23056">
              <w:rPr>
                <w:rFonts w:ascii="Merriweather" w:eastAsia="MS Gothic" w:hAnsi="Merriweather" w:cstheme="minorHAnsi"/>
                <w:sz w:val="18"/>
                <w:szCs w:val="18"/>
              </w:rPr>
              <w:t xml:space="preserve">, Beograd-Zagreb-Mostar, 1985; R. </w:t>
            </w:r>
            <w:proofErr w:type="spellStart"/>
            <w:r w:rsidRPr="00A23056">
              <w:rPr>
                <w:rFonts w:ascii="Merriweather" w:eastAsia="MS Gothic" w:hAnsi="Merriweather" w:cstheme="minorHAnsi"/>
                <w:sz w:val="18"/>
                <w:szCs w:val="18"/>
              </w:rPr>
              <w:t>Ivančević</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Trolisna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pročelja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renesansnih</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crkava</w:t>
            </w:r>
            <w:proofErr w:type="spellEnd"/>
            <w:r w:rsidRPr="00A23056">
              <w:rPr>
                <w:rFonts w:ascii="Merriweather" w:eastAsia="MS Gothic" w:hAnsi="Merriweather" w:cstheme="minorHAnsi"/>
                <w:sz w:val="18"/>
                <w:szCs w:val="18"/>
              </w:rPr>
              <w:t xml:space="preserve"> u </w:t>
            </w:r>
            <w:proofErr w:type="spellStart"/>
            <w:proofErr w:type="gramStart"/>
            <w:r w:rsidRPr="00A23056">
              <w:rPr>
                <w:rFonts w:ascii="Merriweather" w:eastAsia="MS Gothic" w:hAnsi="Merriweather" w:cstheme="minorHAnsi"/>
                <w:sz w:val="18"/>
                <w:szCs w:val="18"/>
              </w:rPr>
              <w:t>Hrvatskoj</w:t>
            </w:r>
            <w:proofErr w:type="spellEnd"/>
            <w:r w:rsidRPr="00A23056">
              <w:rPr>
                <w:rFonts w:ascii="Merriweather" w:eastAsia="MS Gothic" w:hAnsi="Merriweather" w:cstheme="minorHAnsi"/>
                <w:sz w:val="18"/>
                <w:szCs w:val="18"/>
              </w:rPr>
              <w:t>“</w:t>
            </w:r>
            <w:proofErr w:type="gram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Peristil</w:t>
            </w:r>
            <w:proofErr w:type="spellEnd"/>
            <w:r w:rsidRPr="00A23056">
              <w:rPr>
                <w:rFonts w:ascii="Merriweather" w:eastAsia="MS Gothic" w:hAnsi="Merriweather" w:cstheme="minorHAnsi"/>
                <w:sz w:val="18"/>
                <w:szCs w:val="18"/>
              </w:rPr>
              <w:t xml:space="preserve">, 35-36 (1992-1993.), 85-1120; R. </w:t>
            </w:r>
            <w:proofErr w:type="spellStart"/>
            <w:r w:rsidRPr="00A23056">
              <w:rPr>
                <w:rFonts w:ascii="Merriweather" w:eastAsia="MS Gothic" w:hAnsi="Merriweather" w:cstheme="minorHAnsi"/>
                <w:sz w:val="18"/>
                <w:szCs w:val="18"/>
              </w:rPr>
              <w:t>Ivančević</w:t>
            </w:r>
            <w:proofErr w:type="spellEnd"/>
            <w:r w:rsidRPr="00A23056">
              <w:rPr>
                <w:rFonts w:ascii="Merriweather" w:eastAsia="MS Gothic" w:hAnsi="Merriweather" w:cstheme="minorHAnsi"/>
                <w:sz w:val="18"/>
                <w:szCs w:val="18"/>
              </w:rPr>
              <w:t xml:space="preserve">: Rana </w:t>
            </w:r>
            <w:proofErr w:type="spellStart"/>
            <w:r w:rsidRPr="00A23056">
              <w:rPr>
                <w:rFonts w:ascii="Merriweather" w:eastAsia="MS Gothic" w:hAnsi="Merriweather" w:cstheme="minorHAnsi"/>
                <w:sz w:val="18"/>
                <w:szCs w:val="18"/>
              </w:rPr>
              <w:t>renesansa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Trogiru</w:t>
            </w:r>
            <w:proofErr w:type="spellEnd"/>
            <w:r w:rsidRPr="00A23056">
              <w:rPr>
                <w:rFonts w:ascii="Merriweather" w:eastAsia="MS Gothic" w:hAnsi="Merriweather" w:cstheme="minorHAnsi"/>
                <w:sz w:val="18"/>
                <w:szCs w:val="18"/>
              </w:rPr>
              <w:t xml:space="preserve">, Split, 1997; E. Hempel: Baroque Art and Architecture in Central Europe, 1965; A. Horvat: </w:t>
            </w:r>
            <w:proofErr w:type="spellStart"/>
            <w:r w:rsidRPr="00A23056">
              <w:rPr>
                <w:rFonts w:ascii="Merriweather" w:eastAsia="MS Gothic" w:hAnsi="Merriweather" w:cstheme="minorHAnsi"/>
                <w:sz w:val="18"/>
                <w:szCs w:val="18"/>
              </w:rPr>
              <w:t>Između</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gotike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baroka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Umjetnost</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kontinentalnog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dijela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Hrvatske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oko</w:t>
            </w:r>
            <w:proofErr w:type="spellEnd"/>
            <w:r w:rsidRPr="00A23056">
              <w:rPr>
                <w:rFonts w:ascii="Merriweather" w:eastAsia="MS Gothic" w:hAnsi="Merriweather" w:cstheme="minorHAnsi"/>
                <w:sz w:val="18"/>
                <w:szCs w:val="18"/>
              </w:rPr>
              <w:t xml:space="preserve"> 1500. do </w:t>
            </w:r>
            <w:proofErr w:type="spellStart"/>
            <w:r w:rsidRPr="00A23056">
              <w:rPr>
                <w:rFonts w:ascii="Merriweather" w:eastAsia="MS Gothic" w:hAnsi="Merriweather" w:cstheme="minorHAnsi"/>
                <w:sz w:val="18"/>
                <w:szCs w:val="18"/>
              </w:rPr>
              <w:t>oko</w:t>
            </w:r>
            <w:proofErr w:type="spellEnd"/>
            <w:r w:rsidRPr="00A23056">
              <w:rPr>
                <w:rFonts w:ascii="Merriweather" w:eastAsia="MS Gothic" w:hAnsi="Merriweather" w:cstheme="minorHAnsi"/>
                <w:sz w:val="18"/>
                <w:szCs w:val="18"/>
              </w:rPr>
              <w:t xml:space="preserve"> 1700., Zagreb, 1975; A. Horvat / R. </w:t>
            </w:r>
            <w:proofErr w:type="spellStart"/>
            <w:r w:rsidRPr="00A23056">
              <w:rPr>
                <w:rFonts w:ascii="Merriweather" w:eastAsia="MS Gothic" w:hAnsi="Merriweather" w:cstheme="minorHAnsi"/>
                <w:sz w:val="18"/>
                <w:szCs w:val="18"/>
              </w:rPr>
              <w:t>Matejčić</w:t>
            </w:r>
            <w:proofErr w:type="spellEnd"/>
            <w:r w:rsidRPr="00A23056">
              <w:rPr>
                <w:rFonts w:ascii="Merriweather" w:eastAsia="MS Gothic" w:hAnsi="Merriweather" w:cstheme="minorHAnsi"/>
                <w:sz w:val="18"/>
                <w:szCs w:val="18"/>
              </w:rPr>
              <w:t xml:space="preserve"> / K. </w:t>
            </w:r>
            <w:proofErr w:type="spellStart"/>
            <w:r w:rsidRPr="00A23056">
              <w:rPr>
                <w:rFonts w:ascii="Merriweather" w:eastAsia="MS Gothic" w:hAnsi="Merriweather" w:cstheme="minorHAnsi"/>
                <w:sz w:val="18"/>
                <w:szCs w:val="18"/>
              </w:rPr>
              <w:t>Prijatelj</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Barok</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Hrvatskoj</w:t>
            </w:r>
            <w:proofErr w:type="spellEnd"/>
            <w:r w:rsidRPr="00A23056">
              <w:rPr>
                <w:rFonts w:ascii="Merriweather" w:eastAsia="MS Gothic" w:hAnsi="Merriweather" w:cstheme="minorHAnsi"/>
                <w:sz w:val="18"/>
                <w:szCs w:val="18"/>
              </w:rPr>
              <w:t xml:space="preserve">, Zagreb 1982; P. </w:t>
            </w:r>
            <w:proofErr w:type="spellStart"/>
            <w:r w:rsidRPr="00A23056">
              <w:rPr>
                <w:rFonts w:ascii="Merriweather" w:eastAsia="MS Gothic" w:hAnsi="Merriweather" w:cstheme="minorHAnsi"/>
                <w:sz w:val="18"/>
                <w:szCs w:val="18"/>
              </w:rPr>
              <w:t>Marković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Katedrala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Sv</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Javova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Šibeniku</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prvih</w:t>
            </w:r>
            <w:proofErr w:type="spellEnd"/>
            <w:r w:rsidRPr="00A23056">
              <w:rPr>
                <w:rFonts w:ascii="Merriweather" w:eastAsia="MS Gothic" w:hAnsi="Merriweather" w:cstheme="minorHAnsi"/>
                <w:sz w:val="18"/>
                <w:szCs w:val="18"/>
              </w:rPr>
              <w:t xml:space="preserve"> 105 </w:t>
            </w:r>
            <w:proofErr w:type="spellStart"/>
            <w:r w:rsidRPr="00A23056">
              <w:rPr>
                <w:rFonts w:ascii="Merriweather" w:eastAsia="MS Gothic" w:hAnsi="Merriweather" w:cstheme="minorHAnsi"/>
                <w:sz w:val="18"/>
                <w:szCs w:val="18"/>
              </w:rPr>
              <w:t>godina</w:t>
            </w:r>
            <w:proofErr w:type="spellEnd"/>
            <w:r w:rsidRPr="00A23056">
              <w:rPr>
                <w:rFonts w:ascii="Merriweather" w:eastAsia="MS Gothic" w:hAnsi="Merriweather" w:cstheme="minorHAnsi"/>
                <w:sz w:val="18"/>
                <w:szCs w:val="18"/>
              </w:rPr>
              <w:t xml:space="preserve">, Zagreb, 2010; V. </w:t>
            </w:r>
            <w:proofErr w:type="spellStart"/>
            <w:r w:rsidRPr="00A23056">
              <w:rPr>
                <w:rFonts w:ascii="Merriweather" w:eastAsia="MS Gothic" w:hAnsi="Merriweather" w:cstheme="minorHAnsi"/>
                <w:sz w:val="18"/>
                <w:szCs w:val="18"/>
              </w:rPr>
              <w:t>Marković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Barokni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dvorci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Hrvatskog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zagorja</w:t>
            </w:r>
            <w:proofErr w:type="spellEnd"/>
            <w:r w:rsidRPr="00A23056">
              <w:rPr>
                <w:rFonts w:ascii="Merriweather" w:eastAsia="MS Gothic" w:hAnsi="Merriweather" w:cstheme="minorHAnsi"/>
                <w:sz w:val="18"/>
                <w:szCs w:val="18"/>
              </w:rPr>
              <w:t xml:space="preserve">, Zagreb 1995; V. </w:t>
            </w:r>
            <w:proofErr w:type="spellStart"/>
            <w:r w:rsidRPr="00A23056">
              <w:rPr>
                <w:rFonts w:ascii="Merriweather" w:eastAsia="MS Gothic" w:hAnsi="Merriweather" w:cstheme="minorHAnsi"/>
                <w:sz w:val="18"/>
                <w:szCs w:val="18"/>
              </w:rPr>
              <w:t>Marković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Crkve</w:t>
            </w:r>
            <w:proofErr w:type="spellEnd"/>
            <w:r w:rsidRPr="00A23056">
              <w:rPr>
                <w:rFonts w:ascii="Merriweather" w:eastAsia="MS Gothic" w:hAnsi="Merriweather" w:cstheme="minorHAnsi"/>
                <w:sz w:val="18"/>
                <w:szCs w:val="18"/>
              </w:rPr>
              <w:t xml:space="preserve"> 17.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18. </w:t>
            </w:r>
            <w:proofErr w:type="spellStart"/>
            <w:r w:rsidRPr="00A23056">
              <w:rPr>
                <w:rFonts w:ascii="Merriweather" w:eastAsia="MS Gothic" w:hAnsi="Merriweather" w:cstheme="minorHAnsi"/>
                <w:sz w:val="18"/>
                <w:szCs w:val="18"/>
              </w:rPr>
              <w:t>stoljeća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Istri-tipologija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stil</w:t>
            </w:r>
            <w:proofErr w:type="spellEnd"/>
            <w:r w:rsidRPr="00A23056">
              <w:rPr>
                <w:rFonts w:ascii="Merriweather" w:eastAsia="MS Gothic" w:hAnsi="Merriweather" w:cstheme="minorHAnsi"/>
                <w:sz w:val="18"/>
                <w:szCs w:val="18"/>
              </w:rPr>
              <w:t xml:space="preserve">, Zagreb 2004; I. </w:t>
            </w:r>
            <w:proofErr w:type="spellStart"/>
            <w:r w:rsidRPr="00A23056">
              <w:rPr>
                <w:rFonts w:ascii="Merriweather" w:eastAsia="MS Gothic" w:hAnsi="Merriweather" w:cstheme="minorHAnsi"/>
                <w:sz w:val="18"/>
                <w:szCs w:val="18"/>
              </w:rPr>
              <w:t>Matejčić</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Venecijanska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renesansna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drvena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skulptura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našim</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krajevima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Kratka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rekapitulacija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prinosi</w:t>
            </w:r>
            <w:proofErr w:type="spellEnd"/>
            <w:r w:rsidRPr="00A23056">
              <w:rPr>
                <w:rFonts w:ascii="Merriweather" w:eastAsia="MS Gothic" w:hAnsi="Merriweather" w:cstheme="minorHAnsi"/>
                <w:sz w:val="18"/>
                <w:szCs w:val="18"/>
              </w:rPr>
              <w:t xml:space="preserve"> </w:t>
            </w:r>
            <w:proofErr w:type="spellStart"/>
            <w:proofErr w:type="gramStart"/>
            <w:r w:rsidRPr="00A23056">
              <w:rPr>
                <w:rFonts w:ascii="Merriweather" w:eastAsia="MS Gothic" w:hAnsi="Merriweather" w:cstheme="minorHAnsi"/>
                <w:sz w:val="18"/>
                <w:szCs w:val="18"/>
              </w:rPr>
              <w:t>katalogu</w:t>
            </w:r>
            <w:proofErr w:type="spellEnd"/>
            <w:r w:rsidRPr="00A23056">
              <w:rPr>
                <w:rFonts w:ascii="Merriweather" w:eastAsia="MS Gothic" w:hAnsi="Merriweather" w:cstheme="minorHAnsi"/>
                <w:sz w:val="18"/>
                <w:szCs w:val="18"/>
              </w:rPr>
              <w:t>“</w:t>
            </w:r>
            <w:proofErr w:type="gram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Prilozi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povijesti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umjetnosti</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Dalmaciji</w:t>
            </w:r>
            <w:proofErr w:type="spellEnd"/>
            <w:r w:rsidRPr="00A23056">
              <w:rPr>
                <w:rFonts w:ascii="Merriweather" w:eastAsia="MS Gothic" w:hAnsi="Merriweather" w:cstheme="minorHAnsi"/>
                <w:sz w:val="18"/>
                <w:szCs w:val="18"/>
              </w:rPr>
              <w:t xml:space="preserve"> 40 (2003-2004.), 171-214; K. </w:t>
            </w:r>
            <w:proofErr w:type="spellStart"/>
            <w:r w:rsidRPr="00A23056">
              <w:rPr>
                <w:rFonts w:ascii="Merriweather" w:eastAsia="MS Gothic" w:hAnsi="Merriweather" w:cstheme="minorHAnsi"/>
                <w:sz w:val="18"/>
                <w:szCs w:val="18"/>
              </w:rPr>
              <w:t>Prijatelj</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Dubrovačko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slikarstvo</w:t>
            </w:r>
            <w:proofErr w:type="spellEnd"/>
            <w:r w:rsidRPr="00A23056">
              <w:rPr>
                <w:rFonts w:ascii="Merriweather" w:eastAsia="MS Gothic" w:hAnsi="Merriweather" w:cstheme="minorHAnsi"/>
                <w:sz w:val="18"/>
                <w:szCs w:val="18"/>
              </w:rPr>
              <w:t xml:space="preserve"> 15.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16. </w:t>
            </w:r>
            <w:proofErr w:type="spellStart"/>
            <w:r w:rsidRPr="00A23056">
              <w:rPr>
                <w:rFonts w:ascii="Merriweather" w:eastAsia="MS Gothic" w:hAnsi="Merriweather" w:cstheme="minorHAnsi"/>
                <w:sz w:val="18"/>
                <w:szCs w:val="18"/>
              </w:rPr>
              <w:t>stoljeća</w:t>
            </w:r>
            <w:proofErr w:type="spellEnd"/>
            <w:r w:rsidRPr="00A23056">
              <w:rPr>
                <w:rFonts w:ascii="Merriweather" w:eastAsia="MS Gothic" w:hAnsi="Merriweather" w:cstheme="minorHAnsi"/>
                <w:sz w:val="18"/>
                <w:szCs w:val="18"/>
              </w:rPr>
              <w:t xml:space="preserve">; K. </w:t>
            </w:r>
            <w:proofErr w:type="spellStart"/>
            <w:r w:rsidRPr="00A23056">
              <w:rPr>
                <w:rFonts w:ascii="Merriweather" w:eastAsia="MS Gothic" w:hAnsi="Merriweather" w:cstheme="minorHAnsi"/>
                <w:sz w:val="18"/>
                <w:szCs w:val="18"/>
              </w:rPr>
              <w:t>Prijatelj</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Dalmatinsko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slikarstvo</w:t>
            </w:r>
            <w:proofErr w:type="spellEnd"/>
            <w:r w:rsidRPr="00A23056">
              <w:rPr>
                <w:rFonts w:ascii="Merriweather" w:eastAsia="MS Gothic" w:hAnsi="Merriweather" w:cstheme="minorHAnsi"/>
                <w:sz w:val="18"/>
                <w:szCs w:val="18"/>
              </w:rPr>
              <w:t xml:space="preserve"> 15.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16. </w:t>
            </w:r>
            <w:proofErr w:type="spellStart"/>
            <w:r w:rsidRPr="00A23056">
              <w:rPr>
                <w:rFonts w:ascii="Merriweather" w:eastAsia="MS Gothic" w:hAnsi="Merriweather" w:cstheme="minorHAnsi"/>
                <w:sz w:val="18"/>
                <w:szCs w:val="18"/>
              </w:rPr>
              <w:t>stoljeća</w:t>
            </w:r>
            <w:proofErr w:type="spellEnd"/>
            <w:r w:rsidRPr="00A23056">
              <w:rPr>
                <w:rFonts w:ascii="Merriweather" w:eastAsia="MS Gothic" w:hAnsi="Merriweather" w:cstheme="minorHAnsi"/>
                <w:sz w:val="18"/>
                <w:szCs w:val="18"/>
              </w:rPr>
              <w:t xml:space="preserve">, Zagreb, 1983; S. </w:t>
            </w:r>
            <w:proofErr w:type="spellStart"/>
            <w:r w:rsidRPr="00A23056">
              <w:rPr>
                <w:rFonts w:ascii="Merriweather" w:eastAsia="MS Gothic" w:hAnsi="Merriweather" w:cstheme="minorHAnsi"/>
                <w:sz w:val="18"/>
                <w:szCs w:val="18"/>
              </w:rPr>
              <w:t>Štefanac</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Kiparstvo</w:t>
            </w:r>
            <w:proofErr w:type="spellEnd"/>
            <w:r w:rsidRPr="00A23056">
              <w:rPr>
                <w:rFonts w:ascii="Merriweather" w:eastAsia="MS Gothic" w:hAnsi="Merriweather" w:cstheme="minorHAnsi"/>
                <w:sz w:val="18"/>
                <w:szCs w:val="18"/>
              </w:rPr>
              <w:t xml:space="preserve"> Nikole </w:t>
            </w:r>
            <w:proofErr w:type="spellStart"/>
            <w:r w:rsidRPr="00A23056">
              <w:rPr>
                <w:rFonts w:ascii="Merriweather" w:eastAsia="MS Gothic" w:hAnsi="Merriweather" w:cstheme="minorHAnsi"/>
                <w:sz w:val="18"/>
                <w:szCs w:val="18"/>
              </w:rPr>
              <w:t>Firentinca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njegovog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kruga</w:t>
            </w:r>
            <w:proofErr w:type="spellEnd"/>
            <w:r w:rsidRPr="00A23056">
              <w:rPr>
                <w:rFonts w:ascii="Merriweather" w:eastAsia="MS Gothic" w:hAnsi="Merriweather" w:cstheme="minorHAnsi"/>
                <w:sz w:val="18"/>
                <w:szCs w:val="18"/>
              </w:rPr>
              <w:t xml:space="preserve">, Split, 2006; R. </w:t>
            </w:r>
            <w:proofErr w:type="spellStart"/>
            <w:r w:rsidRPr="00A23056">
              <w:rPr>
                <w:rFonts w:ascii="Merriweather" w:eastAsia="MS Gothic" w:hAnsi="Merriweather" w:cstheme="minorHAnsi"/>
                <w:sz w:val="18"/>
                <w:szCs w:val="18"/>
              </w:rPr>
              <w:t>Tomić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Barokni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oltari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skulptura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Dalmaciji</w:t>
            </w:r>
            <w:proofErr w:type="spellEnd"/>
            <w:r w:rsidRPr="00A23056">
              <w:rPr>
                <w:rFonts w:ascii="Merriweather" w:eastAsia="MS Gothic" w:hAnsi="Merriweather" w:cstheme="minorHAnsi"/>
                <w:sz w:val="18"/>
                <w:szCs w:val="18"/>
              </w:rPr>
              <w:t xml:space="preserve">, Zagreb 1995; Hrvatska </w:t>
            </w:r>
            <w:proofErr w:type="spellStart"/>
            <w:r w:rsidRPr="00A23056">
              <w:rPr>
                <w:rFonts w:ascii="Merriweather" w:eastAsia="MS Gothic" w:hAnsi="Merriweather" w:cstheme="minorHAnsi"/>
                <w:sz w:val="18"/>
                <w:szCs w:val="18"/>
              </w:rPr>
              <w:t>renesansa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katalog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izložbe</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M. </w:t>
            </w:r>
            <w:proofErr w:type="spellStart"/>
            <w:r w:rsidRPr="00A23056">
              <w:rPr>
                <w:rFonts w:ascii="Merriweather" w:eastAsia="MS Gothic" w:hAnsi="Merriweather" w:cstheme="minorHAnsi"/>
                <w:sz w:val="18"/>
                <w:szCs w:val="18"/>
              </w:rPr>
              <w:t>Jurković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A. </w:t>
            </w:r>
            <w:proofErr w:type="spellStart"/>
            <w:r w:rsidRPr="00A23056">
              <w:rPr>
                <w:rFonts w:ascii="Merriweather" w:eastAsia="MS Gothic" w:hAnsi="Merriweather" w:cstheme="minorHAnsi"/>
                <w:sz w:val="18"/>
                <w:szCs w:val="18"/>
              </w:rPr>
              <w:t>Erlande</w:t>
            </w:r>
            <w:proofErr w:type="spellEnd"/>
            <w:r w:rsidRPr="00A23056">
              <w:rPr>
                <w:rFonts w:ascii="Merriweather" w:eastAsia="MS Gothic" w:hAnsi="Merriweather" w:cstheme="minorHAnsi"/>
                <w:sz w:val="18"/>
                <w:szCs w:val="18"/>
              </w:rPr>
              <w:t>-Brandenburg</w:t>
            </w:r>
            <w:proofErr w:type="gramStart"/>
            <w:r w:rsidRPr="00A23056">
              <w:rPr>
                <w:rFonts w:ascii="Merriweather" w:eastAsia="MS Gothic" w:hAnsi="Merriweather" w:cstheme="minorHAnsi"/>
                <w:sz w:val="18"/>
                <w:szCs w:val="18"/>
              </w:rPr>
              <w:t>),  Zagreb</w:t>
            </w:r>
            <w:proofErr w:type="gramEnd"/>
            <w:r w:rsidRPr="00A23056">
              <w:rPr>
                <w:rFonts w:ascii="Merriweather" w:eastAsia="MS Gothic" w:hAnsi="Merriweather" w:cstheme="minorHAnsi"/>
                <w:sz w:val="18"/>
                <w:szCs w:val="18"/>
              </w:rPr>
              <w:t xml:space="preserve"> 2004; A. </w:t>
            </w:r>
            <w:proofErr w:type="spellStart"/>
            <w:r w:rsidRPr="00A23056">
              <w:rPr>
                <w:rFonts w:ascii="Merriweather" w:eastAsia="MS Gothic" w:hAnsi="Merriweather" w:cstheme="minorHAnsi"/>
                <w:sz w:val="18"/>
                <w:szCs w:val="18"/>
              </w:rPr>
              <w:t>Žmegač</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Bastioni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jadranske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Hrvatske</w:t>
            </w:r>
            <w:proofErr w:type="spellEnd"/>
            <w:r w:rsidRPr="00A23056">
              <w:rPr>
                <w:rFonts w:ascii="Merriweather" w:eastAsia="MS Gothic" w:hAnsi="Merriweather" w:cstheme="minorHAnsi"/>
                <w:sz w:val="18"/>
                <w:szCs w:val="18"/>
              </w:rPr>
              <w:t xml:space="preserve">, Zagreb, 2009.; </w:t>
            </w:r>
            <w:proofErr w:type="spellStart"/>
            <w:r w:rsidRPr="00A23056">
              <w:rPr>
                <w:rFonts w:ascii="Merriweather" w:eastAsia="MS Gothic" w:hAnsi="Merriweather" w:cstheme="minorHAnsi"/>
                <w:sz w:val="18"/>
                <w:szCs w:val="18"/>
              </w:rPr>
              <w:t>Katalozi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zbornici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sl.: </w:t>
            </w:r>
            <w:proofErr w:type="spellStart"/>
            <w:r w:rsidRPr="00A23056">
              <w:rPr>
                <w:rFonts w:ascii="Merriweather" w:eastAsia="MS Gothic" w:hAnsi="Merriweather" w:cstheme="minorHAnsi"/>
                <w:sz w:val="18"/>
                <w:szCs w:val="18"/>
              </w:rPr>
              <w:t>Dominikanci</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Hrvatskoj</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katalog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izložbe</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I. </w:t>
            </w:r>
            <w:proofErr w:type="spellStart"/>
            <w:r w:rsidRPr="00A23056">
              <w:rPr>
                <w:rFonts w:ascii="Merriweather" w:eastAsia="MS Gothic" w:hAnsi="Merriweather" w:cstheme="minorHAnsi"/>
                <w:sz w:val="18"/>
                <w:szCs w:val="18"/>
              </w:rPr>
              <w:t>Fisković</w:t>
            </w:r>
            <w:proofErr w:type="spellEnd"/>
            <w:r w:rsidRPr="00A23056">
              <w:rPr>
                <w:rFonts w:ascii="Merriweather" w:eastAsia="MS Gothic" w:hAnsi="Merriweather" w:cstheme="minorHAnsi"/>
                <w:sz w:val="18"/>
                <w:szCs w:val="18"/>
              </w:rPr>
              <w:t xml:space="preserve">), Zagreb, 2011.; </w:t>
            </w:r>
            <w:proofErr w:type="spellStart"/>
            <w:r w:rsidRPr="00A23056">
              <w:rPr>
                <w:rFonts w:ascii="Merriweather" w:eastAsia="MS Gothic" w:hAnsi="Merriweather" w:cstheme="minorHAnsi"/>
                <w:sz w:val="18"/>
                <w:szCs w:val="18"/>
              </w:rPr>
              <w:t>Isusovačka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baština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Hrvata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povodu</w:t>
            </w:r>
            <w:proofErr w:type="spellEnd"/>
            <w:r w:rsidRPr="00A23056">
              <w:rPr>
                <w:rFonts w:ascii="Merriweather" w:eastAsia="MS Gothic" w:hAnsi="Merriweather" w:cstheme="minorHAnsi"/>
                <w:sz w:val="18"/>
                <w:szCs w:val="18"/>
              </w:rPr>
              <w:t xml:space="preserve"> 450-te </w:t>
            </w:r>
            <w:proofErr w:type="spellStart"/>
            <w:r w:rsidRPr="00A23056">
              <w:rPr>
                <w:rFonts w:ascii="Merriweather" w:eastAsia="MS Gothic" w:hAnsi="Merriweather" w:cstheme="minorHAnsi"/>
                <w:sz w:val="18"/>
                <w:szCs w:val="18"/>
              </w:rPr>
              <w:t>obljetnice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osnutka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Družbe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Isusove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500-te </w:t>
            </w:r>
            <w:proofErr w:type="spellStart"/>
            <w:r w:rsidRPr="00A23056">
              <w:rPr>
                <w:rFonts w:ascii="Merriweather" w:eastAsia="MS Gothic" w:hAnsi="Merriweather" w:cstheme="minorHAnsi"/>
                <w:sz w:val="18"/>
                <w:szCs w:val="18"/>
              </w:rPr>
              <w:t>obljetnice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rođenja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Ignacija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Loyole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katalog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izložbe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B. </w:t>
            </w:r>
            <w:proofErr w:type="spellStart"/>
            <w:r w:rsidRPr="00A23056">
              <w:rPr>
                <w:rFonts w:ascii="Merriweather" w:eastAsia="MS Gothic" w:hAnsi="Merriweather" w:cstheme="minorHAnsi"/>
                <w:sz w:val="18"/>
                <w:szCs w:val="18"/>
              </w:rPr>
              <w:t>Rauter</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Plančić</w:t>
            </w:r>
            <w:proofErr w:type="spellEnd"/>
            <w:r w:rsidRPr="00A23056">
              <w:rPr>
                <w:rFonts w:ascii="Merriweather" w:eastAsia="MS Gothic" w:hAnsi="Merriweather" w:cstheme="minorHAnsi"/>
                <w:sz w:val="18"/>
                <w:szCs w:val="18"/>
              </w:rPr>
              <w:t xml:space="preserve">), Zagreb, 1992.; </w:t>
            </w:r>
            <w:proofErr w:type="spellStart"/>
            <w:r w:rsidRPr="00A23056">
              <w:rPr>
                <w:rFonts w:ascii="Merriweather" w:eastAsia="MS Gothic" w:hAnsi="Merriweather" w:cstheme="minorHAnsi"/>
                <w:sz w:val="18"/>
                <w:szCs w:val="18"/>
              </w:rPr>
              <w:t>Klovićev</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zbornik</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minijatura</w:t>
            </w:r>
            <w:proofErr w:type="spellEnd"/>
            <w:r w:rsidRPr="00A23056">
              <w:rPr>
                <w:rFonts w:ascii="Merriweather" w:eastAsia="MS Gothic" w:hAnsi="Merriweather" w:cstheme="minorHAnsi"/>
                <w:sz w:val="18"/>
                <w:szCs w:val="18"/>
              </w:rPr>
              <w:t xml:space="preserve"> – </w:t>
            </w:r>
            <w:proofErr w:type="spellStart"/>
            <w:r w:rsidRPr="00A23056">
              <w:rPr>
                <w:rFonts w:ascii="Merriweather" w:eastAsia="MS Gothic" w:hAnsi="Merriweather" w:cstheme="minorHAnsi"/>
                <w:sz w:val="18"/>
                <w:szCs w:val="18"/>
              </w:rPr>
              <w:t>crtež</w:t>
            </w:r>
            <w:proofErr w:type="spellEnd"/>
            <w:r w:rsidRPr="00A23056">
              <w:rPr>
                <w:rFonts w:ascii="Merriweather" w:eastAsia="MS Gothic" w:hAnsi="Merriweather" w:cstheme="minorHAnsi"/>
                <w:sz w:val="18"/>
                <w:szCs w:val="18"/>
              </w:rPr>
              <w:t xml:space="preserve"> – </w:t>
            </w:r>
            <w:proofErr w:type="spellStart"/>
            <w:r w:rsidRPr="00A23056">
              <w:rPr>
                <w:rFonts w:ascii="Merriweather" w:eastAsia="MS Gothic" w:hAnsi="Merriweather" w:cstheme="minorHAnsi"/>
                <w:sz w:val="18"/>
                <w:szCs w:val="18"/>
              </w:rPr>
              <w:t>grafika</w:t>
            </w:r>
            <w:proofErr w:type="spellEnd"/>
            <w:r w:rsidRPr="00A23056">
              <w:rPr>
                <w:rFonts w:ascii="Merriweather" w:eastAsia="MS Gothic" w:hAnsi="Merriweather" w:cstheme="minorHAnsi"/>
                <w:sz w:val="18"/>
                <w:szCs w:val="18"/>
              </w:rPr>
              <w:t xml:space="preserve">, 1450-1700; </w:t>
            </w:r>
            <w:proofErr w:type="spellStart"/>
            <w:r w:rsidRPr="00A23056">
              <w:rPr>
                <w:rFonts w:ascii="Merriweather" w:eastAsia="MS Gothic" w:hAnsi="Merriweather" w:cstheme="minorHAnsi"/>
                <w:sz w:val="18"/>
                <w:szCs w:val="18"/>
              </w:rPr>
              <w:t>zbornik</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radova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znanstvenog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skupa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povodom</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petstote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obljetnice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rođenja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Jurja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Julija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Klovića</w:t>
            </w:r>
            <w:proofErr w:type="spellEnd"/>
            <w:r w:rsidRPr="00A23056">
              <w:rPr>
                <w:rFonts w:ascii="Merriweather" w:eastAsia="MS Gothic" w:hAnsi="Merriweather" w:cstheme="minorHAnsi"/>
                <w:sz w:val="18"/>
                <w:szCs w:val="18"/>
              </w:rPr>
              <w:t xml:space="preserve">, Zagreb, 22. – 24. </w:t>
            </w:r>
            <w:proofErr w:type="spellStart"/>
            <w:r w:rsidRPr="00A23056">
              <w:rPr>
                <w:rFonts w:ascii="Merriweather" w:eastAsia="MS Gothic" w:hAnsi="Merriweather" w:cstheme="minorHAnsi"/>
                <w:sz w:val="18"/>
                <w:szCs w:val="18"/>
              </w:rPr>
              <w:t>listopada</w:t>
            </w:r>
            <w:proofErr w:type="spellEnd"/>
            <w:r w:rsidRPr="00A23056">
              <w:rPr>
                <w:rFonts w:ascii="Merriweather" w:eastAsia="MS Gothic" w:hAnsi="Merriweather" w:cstheme="minorHAnsi"/>
                <w:sz w:val="18"/>
                <w:szCs w:val="18"/>
              </w:rPr>
              <w:t xml:space="preserve">, 1998., (Ur. M. </w:t>
            </w:r>
            <w:proofErr w:type="spellStart"/>
            <w:r w:rsidRPr="00A23056">
              <w:rPr>
                <w:rFonts w:ascii="Merriweather" w:eastAsia="MS Gothic" w:hAnsi="Merriweather" w:cstheme="minorHAnsi"/>
                <w:sz w:val="18"/>
                <w:szCs w:val="18"/>
              </w:rPr>
              <w:t>Pelc</w:t>
            </w:r>
            <w:proofErr w:type="spellEnd"/>
            <w:r w:rsidRPr="00A23056">
              <w:rPr>
                <w:rFonts w:ascii="Merriweather" w:eastAsia="MS Gothic" w:hAnsi="Merriweather" w:cstheme="minorHAnsi"/>
                <w:sz w:val="18"/>
                <w:szCs w:val="18"/>
              </w:rPr>
              <w:t xml:space="preserve">), Zagreb, 2001.; </w:t>
            </w:r>
            <w:proofErr w:type="spellStart"/>
            <w:r w:rsidRPr="00A23056">
              <w:rPr>
                <w:rFonts w:ascii="Merriweather" w:eastAsia="MS Gothic" w:hAnsi="Merriweather" w:cstheme="minorHAnsi"/>
                <w:sz w:val="18"/>
                <w:szCs w:val="18"/>
              </w:rPr>
              <w:t>Kultura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pavlina</w:t>
            </w:r>
            <w:proofErr w:type="spellEnd"/>
            <w:r w:rsidRPr="00A23056">
              <w:rPr>
                <w:rFonts w:ascii="Merriweather" w:eastAsia="MS Gothic" w:hAnsi="Merriweather" w:cstheme="minorHAnsi"/>
                <w:sz w:val="18"/>
                <w:szCs w:val="18"/>
              </w:rPr>
              <w:t xml:space="preserve"> u </w:t>
            </w:r>
            <w:proofErr w:type="spellStart"/>
            <w:r w:rsidRPr="00A23056">
              <w:rPr>
                <w:rFonts w:ascii="Merriweather" w:eastAsia="MS Gothic" w:hAnsi="Merriweather" w:cstheme="minorHAnsi"/>
                <w:sz w:val="18"/>
                <w:szCs w:val="18"/>
              </w:rPr>
              <w:t>Hrvatskoj</w:t>
            </w:r>
            <w:proofErr w:type="spellEnd"/>
            <w:r w:rsidRPr="00A23056">
              <w:rPr>
                <w:rFonts w:ascii="Merriweather" w:eastAsia="MS Gothic" w:hAnsi="Merriweather" w:cstheme="minorHAnsi"/>
                <w:sz w:val="18"/>
                <w:szCs w:val="18"/>
              </w:rPr>
              <w:t xml:space="preserve">: 1244.-1786: </w:t>
            </w:r>
            <w:proofErr w:type="spellStart"/>
            <w:r w:rsidRPr="00A23056">
              <w:rPr>
                <w:rFonts w:ascii="Merriweather" w:eastAsia="MS Gothic" w:hAnsi="Merriweather" w:cstheme="minorHAnsi"/>
                <w:sz w:val="18"/>
                <w:szCs w:val="18"/>
              </w:rPr>
              <w:t>slikarstvo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kiparstvo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lastRenderedPageBreak/>
              <w:t>arhitektura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umjetnički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obrt</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književnost</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glazba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prosvjeta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ljekarstvo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gospodarstvo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katalog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izložbe</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Đ. </w:t>
            </w:r>
            <w:proofErr w:type="spellStart"/>
            <w:r w:rsidRPr="00A23056">
              <w:rPr>
                <w:rFonts w:ascii="Merriweather" w:eastAsia="MS Gothic" w:hAnsi="Merriweather" w:cstheme="minorHAnsi"/>
                <w:sz w:val="18"/>
                <w:szCs w:val="18"/>
              </w:rPr>
              <w:t>Cvitanović</w:t>
            </w:r>
            <w:proofErr w:type="spellEnd"/>
            <w:r w:rsidRPr="00A23056">
              <w:rPr>
                <w:rFonts w:ascii="Merriweather" w:eastAsia="MS Gothic" w:hAnsi="Merriweather" w:cstheme="minorHAnsi"/>
                <w:sz w:val="18"/>
                <w:szCs w:val="18"/>
              </w:rPr>
              <w:t xml:space="preserve">, V. </w:t>
            </w:r>
            <w:proofErr w:type="spellStart"/>
            <w:r w:rsidRPr="00A23056">
              <w:rPr>
                <w:rFonts w:ascii="Merriweather" w:eastAsia="MS Gothic" w:hAnsi="Merriweather" w:cstheme="minorHAnsi"/>
                <w:sz w:val="18"/>
                <w:szCs w:val="18"/>
              </w:rPr>
              <w:t>Maleković</w:t>
            </w:r>
            <w:proofErr w:type="spellEnd"/>
            <w:r w:rsidRPr="00A23056">
              <w:rPr>
                <w:rFonts w:ascii="Merriweather" w:eastAsia="MS Gothic" w:hAnsi="Merriweather" w:cstheme="minorHAnsi"/>
                <w:sz w:val="18"/>
                <w:szCs w:val="18"/>
              </w:rPr>
              <w:t xml:space="preserve">, J. </w:t>
            </w:r>
            <w:proofErr w:type="spellStart"/>
            <w:r w:rsidRPr="00A23056">
              <w:rPr>
                <w:rFonts w:ascii="Merriweather" w:eastAsia="MS Gothic" w:hAnsi="Merriweather" w:cstheme="minorHAnsi"/>
                <w:sz w:val="18"/>
                <w:szCs w:val="18"/>
              </w:rPr>
              <w:t>Petričević</w:t>
            </w:r>
            <w:proofErr w:type="spellEnd"/>
            <w:r w:rsidRPr="00A23056">
              <w:rPr>
                <w:rFonts w:ascii="Merriweather" w:eastAsia="MS Gothic" w:hAnsi="Merriweather" w:cstheme="minorHAnsi"/>
                <w:sz w:val="18"/>
                <w:szCs w:val="18"/>
              </w:rPr>
              <w:t xml:space="preserve">), Zagreb, 1992.; </w:t>
            </w:r>
            <w:proofErr w:type="spellStart"/>
            <w:r w:rsidRPr="00A23056">
              <w:rPr>
                <w:rFonts w:ascii="Merriweather" w:eastAsia="MS Gothic" w:hAnsi="Merriweather" w:cstheme="minorHAnsi"/>
                <w:sz w:val="18"/>
                <w:szCs w:val="18"/>
              </w:rPr>
              <w:t>Likovna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kultura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Dubrovnika</w:t>
            </w:r>
            <w:proofErr w:type="spellEnd"/>
            <w:r w:rsidRPr="00A23056">
              <w:rPr>
                <w:rFonts w:ascii="Merriweather" w:eastAsia="MS Gothic" w:hAnsi="Merriweather" w:cstheme="minorHAnsi"/>
                <w:sz w:val="18"/>
                <w:szCs w:val="18"/>
              </w:rPr>
              <w:t xml:space="preserve"> 15.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16. </w:t>
            </w:r>
            <w:proofErr w:type="spellStart"/>
            <w:r w:rsidRPr="00A23056">
              <w:rPr>
                <w:rFonts w:ascii="Merriweather" w:eastAsia="MS Gothic" w:hAnsi="Merriweather" w:cstheme="minorHAnsi"/>
                <w:sz w:val="18"/>
                <w:szCs w:val="18"/>
              </w:rPr>
              <w:t>stoljeća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Zbornik</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radova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simpozija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Likovna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kultura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Dubrovnika</w:t>
            </w:r>
            <w:proofErr w:type="spellEnd"/>
            <w:r w:rsidRPr="00A23056">
              <w:rPr>
                <w:rFonts w:ascii="Merriweather" w:eastAsia="MS Gothic" w:hAnsi="Merriweather" w:cstheme="minorHAnsi"/>
                <w:sz w:val="18"/>
                <w:szCs w:val="18"/>
              </w:rPr>
              <w:t xml:space="preserve"> 15.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16. </w:t>
            </w:r>
            <w:proofErr w:type="spellStart"/>
            <w:r w:rsidRPr="00A23056">
              <w:rPr>
                <w:rFonts w:ascii="Merriweather" w:eastAsia="MS Gothic" w:hAnsi="Merriweather" w:cstheme="minorHAnsi"/>
                <w:sz w:val="18"/>
                <w:szCs w:val="18"/>
              </w:rPr>
              <w:t>stoljeća</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I. </w:t>
            </w:r>
            <w:proofErr w:type="spellStart"/>
            <w:r w:rsidRPr="00A23056">
              <w:rPr>
                <w:rFonts w:ascii="Merriweather" w:eastAsia="MS Gothic" w:hAnsi="Merriweather" w:cstheme="minorHAnsi"/>
                <w:sz w:val="18"/>
                <w:szCs w:val="18"/>
              </w:rPr>
              <w:t>Fisković</w:t>
            </w:r>
            <w:proofErr w:type="spellEnd"/>
            <w:r w:rsidRPr="00A23056">
              <w:rPr>
                <w:rFonts w:ascii="Merriweather" w:eastAsia="MS Gothic" w:hAnsi="Merriweather" w:cstheme="minorHAnsi"/>
                <w:sz w:val="18"/>
                <w:szCs w:val="18"/>
              </w:rPr>
              <w:t xml:space="preserve">), Zagreb, 1991.; </w:t>
            </w:r>
            <w:proofErr w:type="spellStart"/>
            <w:r w:rsidRPr="00A23056">
              <w:rPr>
                <w:rFonts w:ascii="Merriweather" w:eastAsia="MS Gothic" w:hAnsi="Merriweather" w:cstheme="minorHAnsi"/>
                <w:sz w:val="18"/>
                <w:szCs w:val="18"/>
              </w:rPr>
              <w:t>Milost</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susreta</w:t>
            </w:r>
            <w:proofErr w:type="spellEnd"/>
            <w:r w:rsidRPr="00A23056">
              <w:rPr>
                <w:rFonts w:ascii="Merriweather" w:eastAsia="MS Gothic" w:hAnsi="Merriweather" w:cstheme="minorHAnsi"/>
                <w:sz w:val="18"/>
                <w:szCs w:val="18"/>
              </w:rPr>
              <w:t xml:space="preserve"> - </w:t>
            </w:r>
            <w:proofErr w:type="spellStart"/>
            <w:r w:rsidRPr="00A23056">
              <w:rPr>
                <w:rFonts w:ascii="Merriweather" w:eastAsia="MS Gothic" w:hAnsi="Merriweather" w:cstheme="minorHAnsi"/>
                <w:sz w:val="18"/>
                <w:szCs w:val="18"/>
              </w:rPr>
              <w:t>Umjetnička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baština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Franjevačke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provincije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sv</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Jeronima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katalog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izložbe</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I. </w:t>
            </w:r>
            <w:proofErr w:type="spellStart"/>
            <w:r w:rsidRPr="00A23056">
              <w:rPr>
                <w:rFonts w:ascii="Merriweather" w:eastAsia="MS Gothic" w:hAnsi="Merriweather" w:cstheme="minorHAnsi"/>
                <w:sz w:val="18"/>
                <w:szCs w:val="18"/>
              </w:rPr>
              <w:t>Fisković</w:t>
            </w:r>
            <w:proofErr w:type="spellEnd"/>
            <w:r w:rsidRPr="00A23056">
              <w:rPr>
                <w:rFonts w:ascii="Merriweather" w:eastAsia="MS Gothic" w:hAnsi="Merriweather" w:cstheme="minorHAnsi"/>
                <w:sz w:val="18"/>
                <w:szCs w:val="18"/>
              </w:rPr>
              <w:t xml:space="preserve">), Zagreb, 2011.; Mir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dobro, </w:t>
            </w:r>
            <w:proofErr w:type="spellStart"/>
            <w:r w:rsidRPr="00A23056">
              <w:rPr>
                <w:rFonts w:ascii="Merriweather" w:eastAsia="MS Gothic" w:hAnsi="Merriweather" w:cstheme="minorHAnsi"/>
                <w:sz w:val="18"/>
                <w:szCs w:val="18"/>
              </w:rPr>
              <w:t>Umjetničko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kulturno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naslijeđe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Hrvatske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franjevačke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provincije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Sv</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Ćirila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Metoda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katalog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izložbe</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M. </w:t>
            </w:r>
            <w:proofErr w:type="spellStart"/>
            <w:r w:rsidRPr="00A23056">
              <w:rPr>
                <w:rFonts w:ascii="Merriweather" w:eastAsia="MS Gothic" w:hAnsi="Merriweather" w:cstheme="minorHAnsi"/>
                <w:sz w:val="18"/>
                <w:szCs w:val="18"/>
              </w:rPr>
              <w:t>Mirković</w:t>
            </w:r>
            <w:proofErr w:type="spellEnd"/>
            <w:r w:rsidRPr="00A23056">
              <w:rPr>
                <w:rFonts w:ascii="Merriweather" w:eastAsia="MS Gothic" w:hAnsi="Merriweather" w:cstheme="minorHAnsi"/>
                <w:sz w:val="18"/>
                <w:szCs w:val="18"/>
              </w:rPr>
              <w:t xml:space="preserve">, F. E. </w:t>
            </w:r>
            <w:proofErr w:type="spellStart"/>
            <w:r w:rsidRPr="00A23056">
              <w:rPr>
                <w:rFonts w:ascii="Merriweather" w:eastAsia="MS Gothic" w:hAnsi="Merriweather" w:cstheme="minorHAnsi"/>
                <w:sz w:val="18"/>
                <w:szCs w:val="18"/>
              </w:rPr>
              <w:t>Hoško</w:t>
            </w:r>
            <w:proofErr w:type="spellEnd"/>
            <w:r w:rsidRPr="00A23056">
              <w:rPr>
                <w:rFonts w:ascii="Merriweather" w:eastAsia="MS Gothic" w:hAnsi="Merriweather" w:cstheme="minorHAnsi"/>
                <w:sz w:val="18"/>
                <w:szCs w:val="18"/>
              </w:rPr>
              <w:t xml:space="preserve">), Zagreb, 2000.; </w:t>
            </w:r>
            <w:proofErr w:type="spellStart"/>
            <w:r w:rsidRPr="00A23056">
              <w:rPr>
                <w:rFonts w:ascii="Merriweather" w:eastAsia="MS Gothic" w:hAnsi="Merriweather" w:cstheme="minorHAnsi"/>
                <w:sz w:val="18"/>
                <w:szCs w:val="18"/>
              </w:rPr>
              <w:t>Sveti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trag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Devetsto</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godina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umjetnosti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Zagrebačke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nadbiskupije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katalog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izložbe</w:t>
            </w:r>
            <w:proofErr w:type="spellEnd"/>
            <w:r w:rsidRPr="00A23056">
              <w:rPr>
                <w:rFonts w:ascii="Merriweather" w:eastAsia="MS Gothic" w:hAnsi="Merriweather" w:cstheme="minorHAnsi"/>
                <w:sz w:val="18"/>
                <w:szCs w:val="18"/>
              </w:rPr>
              <w:t>,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T. </w:t>
            </w:r>
            <w:proofErr w:type="spellStart"/>
            <w:r w:rsidRPr="00A23056">
              <w:rPr>
                <w:rFonts w:ascii="Merriweather" w:eastAsia="MS Gothic" w:hAnsi="Merriweather" w:cstheme="minorHAnsi"/>
                <w:sz w:val="18"/>
                <w:szCs w:val="18"/>
              </w:rPr>
              <w:t>Lukšić</w:t>
            </w:r>
            <w:proofErr w:type="spellEnd"/>
            <w:r w:rsidRPr="00A23056">
              <w:rPr>
                <w:rFonts w:ascii="Merriweather" w:eastAsia="MS Gothic" w:hAnsi="Merriweather" w:cstheme="minorHAnsi"/>
                <w:sz w:val="18"/>
                <w:szCs w:val="18"/>
              </w:rPr>
              <w:t xml:space="preserve">), Zagreb, 1994.; </w:t>
            </w:r>
            <w:proofErr w:type="spellStart"/>
            <w:r w:rsidRPr="00A23056">
              <w:rPr>
                <w:rFonts w:ascii="Merriweather" w:eastAsia="MS Gothic" w:hAnsi="Merriweather" w:cstheme="minorHAnsi"/>
                <w:sz w:val="18"/>
                <w:szCs w:val="18"/>
              </w:rPr>
              <w:t>Tizian</w:t>
            </w:r>
            <w:proofErr w:type="spellEnd"/>
            <w:r w:rsidRPr="00A23056">
              <w:rPr>
                <w:rFonts w:ascii="Merriweather" w:eastAsia="MS Gothic" w:hAnsi="Merriweather" w:cstheme="minorHAnsi"/>
                <w:sz w:val="18"/>
                <w:szCs w:val="18"/>
              </w:rPr>
              <w:t xml:space="preserve">, Tintoretto, Veronese, </w:t>
            </w:r>
            <w:proofErr w:type="spellStart"/>
            <w:r w:rsidRPr="00A23056">
              <w:rPr>
                <w:rFonts w:ascii="Merriweather" w:eastAsia="MS Gothic" w:hAnsi="Merriweather" w:cstheme="minorHAnsi"/>
                <w:sz w:val="18"/>
                <w:szCs w:val="18"/>
              </w:rPr>
              <w:t>veliki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majstori</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renesanse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katalog</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izložbe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R. </w:t>
            </w:r>
            <w:proofErr w:type="spellStart"/>
            <w:r w:rsidRPr="00A23056">
              <w:rPr>
                <w:rFonts w:ascii="Merriweather" w:eastAsia="MS Gothic" w:hAnsi="Merriweather" w:cstheme="minorHAnsi"/>
                <w:sz w:val="18"/>
                <w:szCs w:val="18"/>
              </w:rPr>
              <w:t>Tomić</w:t>
            </w:r>
            <w:proofErr w:type="spellEnd"/>
            <w:r w:rsidRPr="00A23056">
              <w:rPr>
                <w:rFonts w:ascii="Merriweather" w:eastAsia="MS Gothic" w:hAnsi="Merriweather" w:cstheme="minorHAnsi"/>
                <w:sz w:val="18"/>
                <w:szCs w:val="18"/>
              </w:rPr>
              <w:t xml:space="preserve">), Zagreb, 2011.; </w:t>
            </w:r>
            <w:proofErr w:type="spellStart"/>
            <w:r w:rsidRPr="00A23056">
              <w:rPr>
                <w:rFonts w:ascii="Merriweather" w:eastAsia="MS Gothic" w:hAnsi="Merriweather" w:cstheme="minorHAnsi"/>
                <w:sz w:val="18"/>
                <w:szCs w:val="18"/>
              </w:rPr>
              <w:t>Umjetnička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baština</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Zadarske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nadbiskupije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ur</w:t>
            </w:r>
            <w:proofErr w:type="spellEnd"/>
            <w:r w:rsidRPr="00A23056">
              <w:rPr>
                <w:rFonts w:ascii="Merriweather" w:eastAsia="MS Gothic" w:hAnsi="Merriweather" w:cstheme="minorHAnsi"/>
                <w:sz w:val="18"/>
                <w:szCs w:val="18"/>
              </w:rPr>
              <w:t xml:space="preserve">. N. </w:t>
            </w:r>
            <w:proofErr w:type="spellStart"/>
            <w:r w:rsidRPr="00A23056">
              <w:rPr>
                <w:rFonts w:ascii="Merriweather" w:eastAsia="MS Gothic" w:hAnsi="Merriweather" w:cstheme="minorHAnsi"/>
                <w:sz w:val="18"/>
                <w:szCs w:val="18"/>
              </w:rPr>
              <w:t>Jakšić</w:t>
            </w:r>
            <w:proofErr w:type="spellEnd"/>
            <w:r w:rsidRPr="00A23056">
              <w:rPr>
                <w:rFonts w:ascii="Merriweather" w:eastAsia="MS Gothic" w:hAnsi="Merriweather" w:cstheme="minorHAnsi"/>
                <w:sz w:val="18"/>
                <w:szCs w:val="18"/>
              </w:rPr>
              <w:t xml:space="preserve">): N. </w:t>
            </w:r>
            <w:proofErr w:type="spellStart"/>
            <w:r w:rsidRPr="00A23056">
              <w:rPr>
                <w:rFonts w:ascii="Merriweather" w:eastAsia="MS Gothic" w:hAnsi="Merriweather" w:cstheme="minorHAnsi"/>
                <w:sz w:val="18"/>
                <w:szCs w:val="18"/>
              </w:rPr>
              <w:t>Jakšić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R. </w:t>
            </w:r>
            <w:proofErr w:type="spellStart"/>
            <w:r w:rsidRPr="00A23056">
              <w:rPr>
                <w:rFonts w:ascii="Merriweather" w:eastAsia="MS Gothic" w:hAnsi="Merriweather" w:cstheme="minorHAnsi"/>
                <w:sz w:val="18"/>
                <w:szCs w:val="18"/>
              </w:rPr>
              <w:t>Tomić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Zlatarstvo</w:t>
            </w:r>
            <w:proofErr w:type="spellEnd"/>
            <w:r w:rsidRPr="00A23056">
              <w:rPr>
                <w:rFonts w:ascii="Merriweather" w:eastAsia="MS Gothic" w:hAnsi="Merriweather" w:cstheme="minorHAnsi"/>
                <w:sz w:val="18"/>
                <w:szCs w:val="18"/>
              </w:rPr>
              <w:t xml:space="preserve"> (Zadar, 2004.), E. </w:t>
            </w:r>
            <w:proofErr w:type="spellStart"/>
            <w:r w:rsidRPr="00A23056">
              <w:rPr>
                <w:rFonts w:ascii="Merriweather" w:eastAsia="MS Gothic" w:hAnsi="Merriweather" w:cstheme="minorHAnsi"/>
                <w:sz w:val="18"/>
                <w:szCs w:val="18"/>
              </w:rPr>
              <w:t>Hilje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R. </w:t>
            </w:r>
            <w:proofErr w:type="spellStart"/>
            <w:r w:rsidRPr="00A23056">
              <w:rPr>
                <w:rFonts w:ascii="Merriweather" w:eastAsia="MS Gothic" w:hAnsi="Merriweather" w:cstheme="minorHAnsi"/>
                <w:sz w:val="18"/>
                <w:szCs w:val="18"/>
              </w:rPr>
              <w:t>Tomić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Slikarstvo</w:t>
            </w:r>
            <w:proofErr w:type="spellEnd"/>
            <w:r w:rsidRPr="00A23056">
              <w:rPr>
                <w:rFonts w:ascii="Merriweather" w:eastAsia="MS Gothic" w:hAnsi="Merriweather" w:cstheme="minorHAnsi"/>
                <w:sz w:val="18"/>
                <w:szCs w:val="18"/>
              </w:rPr>
              <w:t xml:space="preserve"> (Zadar, 2006.), N. </w:t>
            </w:r>
            <w:proofErr w:type="spellStart"/>
            <w:r w:rsidRPr="00A23056">
              <w:rPr>
                <w:rFonts w:ascii="Merriweather" w:eastAsia="MS Gothic" w:hAnsi="Merriweather" w:cstheme="minorHAnsi"/>
                <w:sz w:val="18"/>
                <w:szCs w:val="18"/>
              </w:rPr>
              <w:t>Jakšić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i</w:t>
            </w:r>
            <w:proofErr w:type="spellEnd"/>
            <w:r w:rsidRPr="00A23056">
              <w:rPr>
                <w:rFonts w:ascii="Merriweather" w:eastAsia="MS Gothic" w:hAnsi="Merriweather" w:cstheme="minorHAnsi"/>
                <w:sz w:val="18"/>
                <w:szCs w:val="18"/>
              </w:rPr>
              <w:t xml:space="preserve"> E. </w:t>
            </w:r>
            <w:proofErr w:type="spellStart"/>
            <w:r w:rsidRPr="00A23056">
              <w:rPr>
                <w:rFonts w:ascii="Merriweather" w:eastAsia="MS Gothic" w:hAnsi="Merriweather" w:cstheme="minorHAnsi"/>
                <w:sz w:val="18"/>
                <w:szCs w:val="18"/>
              </w:rPr>
              <w:t>Hilje</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Kiparstvo</w:t>
            </w:r>
            <w:proofErr w:type="spellEnd"/>
            <w:r w:rsidRPr="00A23056">
              <w:rPr>
                <w:rFonts w:ascii="Merriweather" w:eastAsia="MS Gothic" w:hAnsi="Merriweather" w:cstheme="minorHAnsi"/>
                <w:sz w:val="18"/>
                <w:szCs w:val="18"/>
              </w:rPr>
              <w:t xml:space="preserve"> I.; R. </w:t>
            </w:r>
            <w:proofErr w:type="spellStart"/>
            <w:r w:rsidRPr="00A23056">
              <w:rPr>
                <w:rFonts w:ascii="Merriweather" w:eastAsia="MS Gothic" w:hAnsi="Merriweather" w:cstheme="minorHAnsi"/>
                <w:sz w:val="18"/>
                <w:szCs w:val="18"/>
              </w:rPr>
              <w:t>Tomić</w:t>
            </w:r>
            <w:proofErr w:type="spellEnd"/>
            <w:r w:rsidRPr="00A23056">
              <w:rPr>
                <w:rFonts w:ascii="Merriweather" w:eastAsia="MS Gothic" w:hAnsi="Merriweather" w:cstheme="minorHAnsi"/>
                <w:sz w:val="18"/>
                <w:szCs w:val="18"/>
              </w:rPr>
              <w:t xml:space="preserve">: </w:t>
            </w:r>
            <w:proofErr w:type="spellStart"/>
            <w:r w:rsidRPr="00A23056">
              <w:rPr>
                <w:rFonts w:ascii="Merriweather" w:eastAsia="MS Gothic" w:hAnsi="Merriweather" w:cstheme="minorHAnsi"/>
                <w:sz w:val="18"/>
                <w:szCs w:val="18"/>
              </w:rPr>
              <w:t>Kiparstvo</w:t>
            </w:r>
            <w:proofErr w:type="spellEnd"/>
            <w:r w:rsidRPr="00A23056">
              <w:rPr>
                <w:rFonts w:ascii="Merriweather" w:eastAsia="MS Gothic" w:hAnsi="Merriweather" w:cstheme="minorHAnsi"/>
                <w:sz w:val="18"/>
                <w:szCs w:val="18"/>
              </w:rPr>
              <w:t xml:space="preserve"> II., Zadar, 2008.</w:t>
            </w:r>
          </w:p>
        </w:tc>
      </w:tr>
      <w:tr w:rsidR="004A52C6" w:rsidRPr="00A23056" w14:paraId="559D2357" w14:textId="77777777" w:rsidTr="00A51F5A">
        <w:tc>
          <w:tcPr>
            <w:tcW w:w="1485" w:type="dxa"/>
            <w:shd w:val="clear" w:color="auto" w:fill="F2F2F2"/>
          </w:tcPr>
          <w:p w14:paraId="26371BBA" w14:textId="77777777" w:rsidR="004A52C6" w:rsidRPr="00A23056" w:rsidRDefault="004A52C6" w:rsidP="004A52C6">
            <w:pPr>
              <w:spacing w:before="20" w:after="20"/>
              <w:rPr>
                <w:rFonts w:ascii="Merriweather" w:hAnsi="Merriweather"/>
                <w:b/>
                <w:sz w:val="18"/>
                <w:szCs w:val="18"/>
              </w:rPr>
            </w:pPr>
            <w:proofErr w:type="gramStart"/>
            <w:r w:rsidRPr="00A23056">
              <w:rPr>
                <w:rFonts w:ascii="Merriweather" w:hAnsi="Merriweather"/>
                <w:b/>
                <w:sz w:val="18"/>
                <w:szCs w:val="18"/>
              </w:rPr>
              <w:lastRenderedPageBreak/>
              <w:t>Internet  sources</w:t>
            </w:r>
            <w:proofErr w:type="gramEnd"/>
          </w:p>
        </w:tc>
        <w:tc>
          <w:tcPr>
            <w:tcW w:w="7803" w:type="dxa"/>
            <w:gridSpan w:val="23"/>
          </w:tcPr>
          <w:p w14:paraId="2B2F6E09" w14:textId="096D5E15" w:rsidR="004A52C6" w:rsidRPr="00A23056" w:rsidRDefault="004A52C6" w:rsidP="004A52C6">
            <w:pPr>
              <w:tabs>
                <w:tab w:val="left" w:pos="1218"/>
              </w:tabs>
              <w:spacing w:before="20" w:after="20"/>
              <w:rPr>
                <w:rFonts w:ascii="Merriweather" w:eastAsia="MS Gothic" w:hAnsi="Merriweather"/>
                <w:sz w:val="18"/>
                <w:szCs w:val="18"/>
              </w:rPr>
            </w:pPr>
            <w:r w:rsidRPr="00A23056">
              <w:rPr>
                <w:rFonts w:ascii="Merriweather" w:eastAsia="MS Gothic" w:hAnsi="Merriweather" w:cstheme="minorHAnsi"/>
                <w:sz w:val="18"/>
                <w:szCs w:val="18"/>
              </w:rPr>
              <w:t xml:space="preserve">www.ipu.hr, www.dvorci.hr </w:t>
            </w:r>
            <w:proofErr w:type="gramStart"/>
            <w:r w:rsidRPr="00A23056">
              <w:rPr>
                <w:rFonts w:ascii="Merriweather" w:eastAsia="MS Gothic" w:hAnsi="Merriweather" w:cstheme="minorHAnsi"/>
                <w:sz w:val="18"/>
                <w:szCs w:val="18"/>
              </w:rPr>
              <w:t>http://ik-ranger.net  www.hrcak.hr</w:t>
            </w:r>
            <w:proofErr w:type="gramEnd"/>
            <w:r w:rsidRPr="00A23056">
              <w:rPr>
                <w:rFonts w:ascii="Merriweather" w:eastAsia="MS Gothic" w:hAnsi="Merriweather" w:cstheme="minorHAnsi"/>
                <w:sz w:val="18"/>
                <w:szCs w:val="18"/>
              </w:rPr>
              <w:t xml:space="preserve"> www.jstor.org</w:t>
            </w:r>
          </w:p>
        </w:tc>
      </w:tr>
      <w:tr w:rsidR="004A52C6" w:rsidRPr="00A23056" w14:paraId="144C5B26" w14:textId="77777777" w:rsidTr="00A56C67">
        <w:tc>
          <w:tcPr>
            <w:tcW w:w="1485" w:type="dxa"/>
            <w:vMerge w:val="restart"/>
            <w:shd w:val="clear" w:color="auto" w:fill="F2F2F2"/>
            <w:vAlign w:val="center"/>
          </w:tcPr>
          <w:p w14:paraId="086192CE" w14:textId="77777777" w:rsidR="004A52C6" w:rsidRPr="00A23056" w:rsidRDefault="004A52C6" w:rsidP="004A52C6">
            <w:pPr>
              <w:spacing w:before="20" w:after="20"/>
              <w:rPr>
                <w:rFonts w:ascii="Merriweather" w:hAnsi="Merriweather"/>
                <w:b/>
                <w:sz w:val="18"/>
                <w:szCs w:val="18"/>
              </w:rPr>
            </w:pPr>
            <w:r w:rsidRPr="00A23056">
              <w:rPr>
                <w:rFonts w:ascii="Merriweather" w:hAnsi="Merriweather"/>
                <w:b/>
                <w:sz w:val="18"/>
                <w:szCs w:val="18"/>
              </w:rPr>
              <w:t>Assessment criteria of learning outcomes</w:t>
            </w:r>
          </w:p>
        </w:tc>
        <w:tc>
          <w:tcPr>
            <w:tcW w:w="6498" w:type="dxa"/>
            <w:gridSpan w:val="21"/>
          </w:tcPr>
          <w:p w14:paraId="2249A647" w14:textId="77777777" w:rsidR="004A52C6" w:rsidRPr="00A23056" w:rsidRDefault="004A52C6" w:rsidP="004A52C6">
            <w:pPr>
              <w:tabs>
                <w:tab w:val="left" w:pos="1218"/>
              </w:tabs>
              <w:spacing w:before="20" w:after="20"/>
              <w:jc w:val="center"/>
              <w:rPr>
                <w:rFonts w:ascii="Merriweather" w:eastAsia="MS Gothic" w:hAnsi="Merriweather"/>
                <w:sz w:val="18"/>
                <w:szCs w:val="18"/>
              </w:rPr>
            </w:pPr>
            <w:r w:rsidRPr="00A23056">
              <w:rPr>
                <w:rFonts w:ascii="Merriweather" w:hAnsi="Merriweather"/>
                <w:sz w:val="18"/>
                <w:szCs w:val="18"/>
                <w:lang w:eastAsia="hr-HR"/>
              </w:rPr>
              <w:t>Final exam only</w:t>
            </w:r>
          </w:p>
        </w:tc>
        <w:tc>
          <w:tcPr>
            <w:tcW w:w="1305" w:type="dxa"/>
            <w:gridSpan w:val="2"/>
          </w:tcPr>
          <w:p w14:paraId="7E7CC988" w14:textId="77777777" w:rsidR="004A52C6" w:rsidRPr="00A23056" w:rsidRDefault="004A52C6" w:rsidP="004A52C6">
            <w:pPr>
              <w:tabs>
                <w:tab w:val="left" w:pos="1218"/>
              </w:tabs>
              <w:spacing w:before="20" w:after="20"/>
              <w:jc w:val="center"/>
              <w:rPr>
                <w:rFonts w:ascii="Merriweather" w:eastAsia="MS Gothic" w:hAnsi="Merriweather"/>
                <w:sz w:val="18"/>
                <w:szCs w:val="18"/>
              </w:rPr>
            </w:pPr>
          </w:p>
        </w:tc>
      </w:tr>
      <w:tr w:rsidR="004A52C6" w:rsidRPr="00A23056" w14:paraId="5B197BA9" w14:textId="77777777" w:rsidTr="00A56C67">
        <w:tc>
          <w:tcPr>
            <w:tcW w:w="1485" w:type="dxa"/>
            <w:vMerge/>
            <w:shd w:val="clear" w:color="auto" w:fill="F2F2F2"/>
          </w:tcPr>
          <w:p w14:paraId="50517448" w14:textId="77777777" w:rsidR="004A52C6" w:rsidRPr="00A23056" w:rsidRDefault="004A52C6" w:rsidP="004A52C6">
            <w:pPr>
              <w:spacing w:before="20" w:after="20"/>
              <w:rPr>
                <w:rFonts w:ascii="Merriweather" w:hAnsi="Merriweather"/>
                <w:b/>
                <w:sz w:val="18"/>
                <w:szCs w:val="18"/>
              </w:rPr>
            </w:pPr>
          </w:p>
        </w:tc>
        <w:tc>
          <w:tcPr>
            <w:tcW w:w="2493" w:type="dxa"/>
            <w:gridSpan w:val="6"/>
            <w:vAlign w:val="center"/>
          </w:tcPr>
          <w:p w14:paraId="5FE6BFD4" w14:textId="48CFA735" w:rsidR="004A52C6" w:rsidRPr="00A23056" w:rsidRDefault="00D63734" w:rsidP="004A52C6">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382999632"/>
                <w14:checkbox>
                  <w14:checked w14:val="0"/>
                  <w14:checkedState w14:val="2612" w14:font="MS Gothic"/>
                  <w14:uncheckedState w14:val="2610" w14:font="MS Gothic"/>
                </w14:checkbox>
              </w:sdtPr>
              <w:sdtEndPr/>
              <w:sdtContent>
                <w:r w:rsidR="00E02E9C">
                  <w:rPr>
                    <w:rFonts w:ascii="MS Gothic" w:eastAsia="MS Gothic" w:hAnsi="MS Gothic" w:cs="MS Mincho" w:hint="eastAsia"/>
                    <w:sz w:val="18"/>
                    <w:szCs w:val="18"/>
                  </w:rPr>
                  <w:t>☐</w:t>
                </w:r>
              </w:sdtContent>
            </w:sdt>
            <w:r w:rsidR="004A52C6" w:rsidRPr="00A23056">
              <w:rPr>
                <w:rFonts w:ascii="Merriweather" w:hAnsi="Merriweather"/>
                <w:sz w:val="18"/>
                <w:szCs w:val="18"/>
                <w:lang w:eastAsia="hr-HR"/>
              </w:rPr>
              <w:t xml:space="preserve"> Final written exam</w:t>
            </w:r>
          </w:p>
        </w:tc>
        <w:tc>
          <w:tcPr>
            <w:tcW w:w="2378" w:type="dxa"/>
            <w:gridSpan w:val="7"/>
            <w:vAlign w:val="center"/>
          </w:tcPr>
          <w:p w14:paraId="325A0168" w14:textId="03EC8866" w:rsidR="004A52C6" w:rsidRPr="00A23056" w:rsidRDefault="00D63734" w:rsidP="004A52C6">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1968193279"/>
                <w14:checkbox>
                  <w14:checked w14:val="0"/>
                  <w14:checkedState w14:val="2612" w14:font="MS Gothic"/>
                  <w14:uncheckedState w14:val="2610" w14:font="MS Gothic"/>
                </w14:checkbox>
              </w:sdtPr>
              <w:sdtEndPr/>
              <w:sdtContent>
                <w:r w:rsidR="00E02E9C">
                  <w:rPr>
                    <w:rFonts w:ascii="MS Gothic" w:eastAsia="MS Gothic" w:hAnsi="MS Gothic" w:cs="MS Mincho" w:hint="eastAsia"/>
                    <w:sz w:val="18"/>
                    <w:szCs w:val="18"/>
                  </w:rPr>
                  <w:t>☐</w:t>
                </w:r>
              </w:sdtContent>
            </w:sdt>
            <w:r w:rsidR="004A52C6" w:rsidRPr="00A23056">
              <w:rPr>
                <w:rFonts w:ascii="Merriweather" w:hAnsi="Merriweather"/>
                <w:sz w:val="18"/>
                <w:szCs w:val="18"/>
                <w:lang w:eastAsia="hr-HR"/>
              </w:rPr>
              <w:t xml:space="preserve"> Final oral exam</w:t>
            </w:r>
          </w:p>
        </w:tc>
        <w:tc>
          <w:tcPr>
            <w:tcW w:w="1627" w:type="dxa"/>
            <w:gridSpan w:val="8"/>
            <w:vAlign w:val="center"/>
          </w:tcPr>
          <w:p w14:paraId="41F4C102" w14:textId="7F9996FC" w:rsidR="004A52C6" w:rsidRPr="00A23056" w:rsidRDefault="00D63734" w:rsidP="004A52C6">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667098744"/>
                <w14:checkbox>
                  <w14:checked w14:val="1"/>
                  <w14:checkedState w14:val="2612" w14:font="MS Gothic"/>
                  <w14:uncheckedState w14:val="2610" w14:font="MS Gothic"/>
                </w14:checkbox>
              </w:sdtPr>
              <w:sdtEndPr/>
              <w:sdtContent>
                <w:r w:rsidR="00E02E9C">
                  <w:rPr>
                    <w:rFonts w:ascii="MS Gothic" w:eastAsia="MS Gothic" w:hAnsi="MS Gothic" w:cs="MS Mincho" w:hint="eastAsia"/>
                    <w:sz w:val="18"/>
                    <w:szCs w:val="18"/>
                  </w:rPr>
                  <w:t>☒</w:t>
                </w:r>
              </w:sdtContent>
            </w:sdt>
            <w:r w:rsidR="004A52C6" w:rsidRPr="00A23056">
              <w:rPr>
                <w:rFonts w:ascii="Merriweather" w:hAnsi="Merriweather"/>
                <w:sz w:val="18"/>
                <w:szCs w:val="18"/>
                <w:lang w:eastAsia="hr-HR"/>
              </w:rPr>
              <w:t xml:space="preserve"> Final written and oral exam</w:t>
            </w:r>
          </w:p>
        </w:tc>
        <w:tc>
          <w:tcPr>
            <w:tcW w:w="1305" w:type="dxa"/>
            <w:gridSpan w:val="2"/>
            <w:vAlign w:val="center"/>
          </w:tcPr>
          <w:p w14:paraId="659D357A" w14:textId="77777777" w:rsidR="004A52C6" w:rsidRPr="00A23056" w:rsidRDefault="00D63734" w:rsidP="004A52C6">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985289263"/>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lang w:eastAsia="hr-HR"/>
              </w:rPr>
              <w:t xml:space="preserve"> Practical work and final exam</w:t>
            </w:r>
          </w:p>
        </w:tc>
      </w:tr>
      <w:tr w:rsidR="004A52C6" w:rsidRPr="00A23056" w14:paraId="6D5C9790" w14:textId="77777777" w:rsidTr="00A56C67">
        <w:tc>
          <w:tcPr>
            <w:tcW w:w="1485" w:type="dxa"/>
            <w:vMerge/>
            <w:shd w:val="clear" w:color="auto" w:fill="F2F2F2"/>
          </w:tcPr>
          <w:p w14:paraId="7BA9E346" w14:textId="77777777" w:rsidR="004A52C6" w:rsidRPr="00A23056" w:rsidRDefault="004A52C6" w:rsidP="004A52C6">
            <w:pPr>
              <w:spacing w:before="20" w:after="20"/>
              <w:rPr>
                <w:rFonts w:ascii="Merriweather" w:hAnsi="Merriweather"/>
                <w:b/>
                <w:sz w:val="18"/>
                <w:szCs w:val="18"/>
              </w:rPr>
            </w:pPr>
          </w:p>
        </w:tc>
        <w:tc>
          <w:tcPr>
            <w:tcW w:w="1638" w:type="dxa"/>
            <w:gridSpan w:val="4"/>
            <w:vAlign w:val="center"/>
          </w:tcPr>
          <w:p w14:paraId="3F80EF50" w14:textId="77777777" w:rsidR="004A52C6" w:rsidRPr="00A23056" w:rsidRDefault="00D63734" w:rsidP="004A52C6">
            <w:pPr>
              <w:widowControl w:val="0"/>
              <w:autoSpaceDE w:val="0"/>
              <w:autoSpaceDN w:val="0"/>
              <w:adjustRightInd w:val="0"/>
              <w:spacing w:before="20" w:after="20"/>
              <w:jc w:val="center"/>
              <w:rPr>
                <w:rFonts w:ascii="Merriweather" w:eastAsia="MS Gothic" w:hAnsi="Merriweather"/>
                <w:sz w:val="18"/>
                <w:szCs w:val="18"/>
              </w:rPr>
            </w:pPr>
            <w:sdt>
              <w:sdtPr>
                <w:rPr>
                  <w:rFonts w:ascii="Merriweather" w:eastAsia="MS Mincho" w:hAnsi="Merriweather" w:cs="MS Mincho"/>
                  <w:sz w:val="18"/>
                  <w:szCs w:val="18"/>
                </w:rPr>
                <w:id w:val="2087953083"/>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eastAsia="MS Gothic" w:hAnsi="Merriweather"/>
                <w:sz w:val="18"/>
                <w:szCs w:val="18"/>
              </w:rPr>
              <w:t xml:space="preserve"> </w:t>
            </w:r>
          </w:p>
          <w:p w14:paraId="5069A5B4" w14:textId="77777777" w:rsidR="004A52C6" w:rsidRPr="00A23056" w:rsidRDefault="004A52C6" w:rsidP="004A52C6">
            <w:pPr>
              <w:widowControl w:val="0"/>
              <w:autoSpaceDE w:val="0"/>
              <w:autoSpaceDN w:val="0"/>
              <w:adjustRightInd w:val="0"/>
              <w:spacing w:before="20" w:after="20"/>
              <w:jc w:val="center"/>
              <w:rPr>
                <w:rFonts w:ascii="Merriweather" w:hAnsi="Merriweather"/>
                <w:sz w:val="18"/>
                <w:szCs w:val="18"/>
                <w:lang w:eastAsia="hr-HR"/>
              </w:rPr>
            </w:pPr>
            <w:r w:rsidRPr="00A23056">
              <w:rPr>
                <w:rFonts w:ascii="Merriweather" w:eastAsia="MS Gothic" w:hAnsi="Merriweather"/>
                <w:sz w:val="18"/>
                <w:szCs w:val="18"/>
              </w:rPr>
              <w:t xml:space="preserve">Only </w:t>
            </w:r>
            <w:r w:rsidRPr="00A23056">
              <w:rPr>
                <w:rFonts w:ascii="Merriweather" w:hAnsi="Merriweather"/>
                <w:sz w:val="18"/>
                <w:szCs w:val="18"/>
                <w:lang w:eastAsia="hr-HR"/>
              </w:rPr>
              <w:t xml:space="preserve">test/homework </w:t>
            </w:r>
          </w:p>
        </w:tc>
        <w:tc>
          <w:tcPr>
            <w:tcW w:w="1550" w:type="dxa"/>
            <w:gridSpan w:val="5"/>
            <w:vAlign w:val="center"/>
          </w:tcPr>
          <w:p w14:paraId="0006DBD6" w14:textId="1AA2220E" w:rsidR="004A52C6" w:rsidRPr="00A23056" w:rsidRDefault="00D63734" w:rsidP="004A52C6">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441225885"/>
                <w14:checkbox>
                  <w14:checked w14:val="1"/>
                  <w14:checkedState w14:val="2612" w14:font="MS Gothic"/>
                  <w14:uncheckedState w14:val="2610" w14:font="MS Gothic"/>
                </w14:checkbox>
              </w:sdtPr>
              <w:sdtEndPr/>
              <w:sdtContent>
                <w:r w:rsidR="00E02E9C">
                  <w:rPr>
                    <w:rFonts w:ascii="MS Gothic" w:eastAsia="MS Gothic" w:hAnsi="MS Gothic" w:cs="MS Mincho" w:hint="eastAsia"/>
                    <w:sz w:val="18"/>
                    <w:szCs w:val="18"/>
                  </w:rPr>
                  <w:t>☒</w:t>
                </w:r>
              </w:sdtContent>
            </w:sdt>
            <w:r w:rsidR="004A52C6" w:rsidRPr="00A23056">
              <w:rPr>
                <w:rFonts w:ascii="Merriweather" w:hAnsi="Merriweather"/>
                <w:sz w:val="18"/>
                <w:szCs w:val="18"/>
              </w:rPr>
              <w:t xml:space="preserve"> Test/homework and final exam</w:t>
            </w:r>
          </w:p>
        </w:tc>
        <w:tc>
          <w:tcPr>
            <w:tcW w:w="1683" w:type="dxa"/>
            <w:gridSpan w:val="4"/>
            <w:vAlign w:val="center"/>
          </w:tcPr>
          <w:p w14:paraId="222C545F" w14:textId="695616C3" w:rsidR="004A52C6" w:rsidRPr="00A23056" w:rsidRDefault="00D63734" w:rsidP="004A52C6">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560795190"/>
                <w14:checkbox>
                  <w14:checked w14:val="1"/>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lang w:eastAsia="hr-HR"/>
              </w:rPr>
              <w:t xml:space="preserve"> </w:t>
            </w:r>
          </w:p>
          <w:p w14:paraId="19AD79C3" w14:textId="77777777" w:rsidR="004A52C6" w:rsidRPr="00A23056" w:rsidRDefault="004A52C6" w:rsidP="004A52C6">
            <w:pPr>
              <w:widowControl w:val="0"/>
              <w:autoSpaceDE w:val="0"/>
              <w:autoSpaceDN w:val="0"/>
              <w:adjustRightInd w:val="0"/>
              <w:spacing w:before="20" w:after="20"/>
              <w:jc w:val="center"/>
              <w:rPr>
                <w:rFonts w:ascii="Merriweather" w:hAnsi="Merriweather"/>
                <w:sz w:val="18"/>
                <w:szCs w:val="18"/>
                <w:lang w:eastAsia="hr-HR"/>
              </w:rPr>
            </w:pPr>
            <w:r w:rsidRPr="00A23056">
              <w:rPr>
                <w:rFonts w:ascii="Merriweather" w:hAnsi="Merriweather"/>
                <w:sz w:val="18"/>
                <w:szCs w:val="18"/>
                <w:lang w:eastAsia="hr-HR"/>
              </w:rPr>
              <w:t>Seminar paper</w:t>
            </w:r>
          </w:p>
        </w:tc>
        <w:tc>
          <w:tcPr>
            <w:tcW w:w="998" w:type="dxa"/>
            <w:gridSpan w:val="5"/>
            <w:vAlign w:val="center"/>
          </w:tcPr>
          <w:p w14:paraId="2F24E643" w14:textId="205BA402" w:rsidR="004A52C6" w:rsidRPr="00A23056" w:rsidRDefault="00D63734" w:rsidP="004A52C6">
            <w:pPr>
              <w:widowControl w:val="0"/>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1886058311"/>
                <w14:checkbox>
                  <w14:checked w14:val="1"/>
                  <w14:checkedState w14:val="2612" w14:font="MS Gothic"/>
                  <w14:uncheckedState w14:val="2610" w14:font="MS Gothic"/>
                </w14:checkbox>
              </w:sdtPr>
              <w:sdtEndPr/>
              <w:sdtContent>
                <w:r w:rsidR="00E02E9C">
                  <w:rPr>
                    <w:rFonts w:ascii="MS Gothic" w:eastAsia="MS Gothic" w:hAnsi="MS Gothic" w:cs="MS Mincho" w:hint="eastAsia"/>
                    <w:sz w:val="18"/>
                    <w:szCs w:val="18"/>
                  </w:rPr>
                  <w:t>☒</w:t>
                </w:r>
              </w:sdtContent>
            </w:sdt>
            <w:r w:rsidR="004A52C6" w:rsidRPr="00A23056">
              <w:rPr>
                <w:rFonts w:ascii="Merriweather" w:hAnsi="Merriweather"/>
                <w:sz w:val="18"/>
                <w:szCs w:val="18"/>
                <w:lang w:eastAsia="hr-HR"/>
              </w:rPr>
              <w:t xml:space="preserve"> Seminar paper and final exam</w:t>
            </w:r>
          </w:p>
        </w:tc>
        <w:tc>
          <w:tcPr>
            <w:tcW w:w="949" w:type="dxa"/>
            <w:gridSpan w:val="4"/>
            <w:vAlign w:val="center"/>
          </w:tcPr>
          <w:p w14:paraId="35A26990" w14:textId="77777777" w:rsidR="004A52C6" w:rsidRPr="00A23056" w:rsidRDefault="00D63734" w:rsidP="004A52C6">
            <w:pPr>
              <w:widowControl w:val="0"/>
              <w:tabs>
                <w:tab w:val="center" w:pos="759"/>
              </w:tabs>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1094777356"/>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lang w:eastAsia="hr-HR"/>
              </w:rPr>
              <w:t xml:space="preserve"> Practical work</w:t>
            </w:r>
          </w:p>
        </w:tc>
        <w:tc>
          <w:tcPr>
            <w:tcW w:w="985" w:type="dxa"/>
            <w:vAlign w:val="center"/>
          </w:tcPr>
          <w:p w14:paraId="32B88F42" w14:textId="77777777" w:rsidR="004A52C6" w:rsidRPr="00A23056" w:rsidRDefault="00D63734" w:rsidP="004A52C6">
            <w:pPr>
              <w:widowControl w:val="0"/>
              <w:tabs>
                <w:tab w:val="center" w:pos="759"/>
              </w:tabs>
              <w:autoSpaceDE w:val="0"/>
              <w:autoSpaceDN w:val="0"/>
              <w:adjustRightInd w:val="0"/>
              <w:spacing w:before="20" w:after="20"/>
              <w:jc w:val="center"/>
              <w:rPr>
                <w:rFonts w:ascii="Merriweather" w:hAnsi="Merriweather"/>
                <w:sz w:val="18"/>
                <w:szCs w:val="18"/>
                <w:lang w:eastAsia="hr-HR"/>
              </w:rPr>
            </w:pPr>
            <w:sdt>
              <w:sdtPr>
                <w:rPr>
                  <w:rFonts w:ascii="Merriweather" w:eastAsia="MS Mincho" w:hAnsi="Merriweather" w:cs="MS Mincho"/>
                  <w:sz w:val="18"/>
                  <w:szCs w:val="18"/>
                </w:rPr>
                <w:id w:val="1476874080"/>
                <w14:checkbox>
                  <w14:checked w14:val="0"/>
                  <w14:checkedState w14:val="2612" w14:font="MS Gothic"/>
                  <w14:uncheckedState w14:val="2610" w14:font="MS Gothic"/>
                </w14:checkbox>
              </w:sdtPr>
              <w:sdtEndPr/>
              <w:sdtContent>
                <w:r w:rsidR="004A52C6" w:rsidRPr="00A23056">
                  <w:rPr>
                    <w:rFonts w:ascii="Segoe UI Symbol" w:eastAsia="MS Gothic" w:hAnsi="Segoe UI Symbol" w:cs="Segoe UI Symbol"/>
                    <w:sz w:val="18"/>
                    <w:szCs w:val="18"/>
                  </w:rPr>
                  <w:t>☐</w:t>
                </w:r>
              </w:sdtContent>
            </w:sdt>
            <w:r w:rsidR="004A52C6" w:rsidRPr="00A23056">
              <w:rPr>
                <w:rFonts w:ascii="Merriweather" w:hAnsi="Merriweather"/>
                <w:sz w:val="18"/>
                <w:szCs w:val="18"/>
                <w:lang w:eastAsia="hr-HR"/>
              </w:rPr>
              <w:t xml:space="preserve"> other forms</w:t>
            </w:r>
          </w:p>
        </w:tc>
      </w:tr>
      <w:tr w:rsidR="00CB45CA" w:rsidRPr="00A23056" w14:paraId="13F04339" w14:textId="77777777" w:rsidTr="00A56C67">
        <w:tc>
          <w:tcPr>
            <w:tcW w:w="1485" w:type="dxa"/>
            <w:shd w:val="clear" w:color="auto" w:fill="F2F2F2"/>
          </w:tcPr>
          <w:p w14:paraId="142F5F2F" w14:textId="77777777" w:rsidR="00CB45CA" w:rsidRPr="00A23056" w:rsidRDefault="00CB45CA" w:rsidP="00CB45CA">
            <w:pPr>
              <w:spacing w:before="20" w:after="20"/>
              <w:rPr>
                <w:rFonts w:ascii="Merriweather" w:hAnsi="Merriweather"/>
                <w:b/>
                <w:sz w:val="18"/>
                <w:szCs w:val="18"/>
              </w:rPr>
            </w:pPr>
            <w:r w:rsidRPr="00A23056">
              <w:rPr>
                <w:rFonts w:ascii="Merriweather" w:hAnsi="Merriweather"/>
                <w:b/>
                <w:sz w:val="18"/>
                <w:szCs w:val="18"/>
              </w:rPr>
              <w:t>Calculation of final grade</w:t>
            </w:r>
          </w:p>
        </w:tc>
        <w:tc>
          <w:tcPr>
            <w:tcW w:w="7803" w:type="dxa"/>
            <w:gridSpan w:val="23"/>
            <w:vAlign w:val="center"/>
          </w:tcPr>
          <w:p w14:paraId="786348E4" w14:textId="43C209AA" w:rsidR="00CB45CA" w:rsidRPr="00A23056" w:rsidRDefault="00CB45CA" w:rsidP="00CB45CA">
            <w:pPr>
              <w:tabs>
                <w:tab w:val="left" w:pos="1218"/>
              </w:tabs>
              <w:spacing w:before="20" w:after="20"/>
              <w:rPr>
                <w:rFonts w:ascii="Merriweather" w:eastAsia="MS Gothic" w:hAnsi="Merriweather"/>
                <w:sz w:val="18"/>
                <w:szCs w:val="18"/>
              </w:rPr>
            </w:pPr>
            <w:r w:rsidRPr="0088218F">
              <w:rPr>
                <w:rFonts w:ascii="Merriweather" w:eastAsia="MS Gothic" w:hAnsi="Merriweather"/>
                <w:sz w:val="18"/>
                <w:szCs w:val="18"/>
              </w:rPr>
              <w:t>50% seminar paper, 25% test 1, 25% test 2 (or 50% final exam)</w:t>
            </w:r>
          </w:p>
        </w:tc>
      </w:tr>
      <w:tr w:rsidR="00CB45CA" w:rsidRPr="00A23056" w14:paraId="1E6C0674" w14:textId="77777777" w:rsidTr="00A56C67">
        <w:tc>
          <w:tcPr>
            <w:tcW w:w="1485" w:type="dxa"/>
            <w:vMerge w:val="restart"/>
            <w:shd w:val="clear" w:color="auto" w:fill="F2F2F2"/>
          </w:tcPr>
          <w:p w14:paraId="034FA6DF" w14:textId="77777777" w:rsidR="00CB45CA" w:rsidRPr="00A23056" w:rsidRDefault="00CB45CA" w:rsidP="00CB45CA">
            <w:pPr>
              <w:spacing w:before="20" w:after="20"/>
              <w:rPr>
                <w:rFonts w:ascii="Merriweather" w:hAnsi="Merriweather"/>
                <w:b/>
                <w:sz w:val="18"/>
                <w:szCs w:val="18"/>
              </w:rPr>
            </w:pPr>
            <w:r w:rsidRPr="00A23056">
              <w:rPr>
                <w:rFonts w:ascii="Merriweather" w:hAnsi="Merriweather"/>
                <w:b/>
                <w:sz w:val="18"/>
                <w:szCs w:val="18"/>
              </w:rPr>
              <w:t>Grading scale</w:t>
            </w:r>
          </w:p>
          <w:p w14:paraId="21C15F3A" w14:textId="77777777" w:rsidR="00CB45CA" w:rsidRPr="00A23056" w:rsidRDefault="00CB45CA" w:rsidP="00CB45CA">
            <w:pPr>
              <w:spacing w:before="20" w:after="20"/>
              <w:rPr>
                <w:rFonts w:ascii="Merriweather" w:hAnsi="Merriweather"/>
                <w:b/>
                <w:sz w:val="18"/>
                <w:szCs w:val="18"/>
              </w:rPr>
            </w:pPr>
          </w:p>
        </w:tc>
        <w:tc>
          <w:tcPr>
            <w:tcW w:w="1638" w:type="dxa"/>
            <w:gridSpan w:val="4"/>
            <w:vAlign w:val="center"/>
          </w:tcPr>
          <w:p w14:paraId="126EFFFA" w14:textId="15A8BF83" w:rsidR="00CB45CA" w:rsidRPr="00A23056" w:rsidRDefault="00CB45CA" w:rsidP="00CB45CA">
            <w:pPr>
              <w:tabs>
                <w:tab w:val="left" w:pos="1218"/>
              </w:tabs>
              <w:spacing w:before="20" w:after="20"/>
              <w:jc w:val="center"/>
              <w:rPr>
                <w:rFonts w:ascii="Merriweather" w:hAnsi="Merriweather"/>
                <w:sz w:val="18"/>
                <w:szCs w:val="18"/>
              </w:rPr>
            </w:pPr>
            <w:r w:rsidRPr="00A23056">
              <w:rPr>
                <w:rFonts w:ascii="Merriweather" w:hAnsi="Merriweather"/>
                <w:sz w:val="18"/>
                <w:szCs w:val="18"/>
              </w:rPr>
              <w:t>up to 60%</w:t>
            </w:r>
          </w:p>
        </w:tc>
        <w:tc>
          <w:tcPr>
            <w:tcW w:w="6165" w:type="dxa"/>
            <w:gridSpan w:val="19"/>
            <w:vAlign w:val="center"/>
          </w:tcPr>
          <w:p w14:paraId="475EE460" w14:textId="77777777" w:rsidR="00CB45CA" w:rsidRPr="00A23056" w:rsidRDefault="00CB45CA" w:rsidP="00CB45CA">
            <w:pPr>
              <w:tabs>
                <w:tab w:val="left" w:pos="1218"/>
              </w:tabs>
              <w:spacing w:before="20" w:after="20"/>
              <w:rPr>
                <w:rFonts w:ascii="Merriweather" w:hAnsi="Merriweather"/>
                <w:sz w:val="18"/>
                <w:szCs w:val="18"/>
              </w:rPr>
            </w:pPr>
            <w:r w:rsidRPr="00A23056">
              <w:rPr>
                <w:rFonts w:ascii="Merriweather" w:hAnsi="Merriweather"/>
                <w:sz w:val="18"/>
                <w:szCs w:val="18"/>
              </w:rPr>
              <w:t>% Failure (1)</w:t>
            </w:r>
          </w:p>
        </w:tc>
      </w:tr>
      <w:tr w:rsidR="00CB45CA" w:rsidRPr="00A23056" w14:paraId="7F94538B" w14:textId="77777777" w:rsidTr="00A56C67">
        <w:tc>
          <w:tcPr>
            <w:tcW w:w="1485" w:type="dxa"/>
            <w:vMerge/>
            <w:shd w:val="clear" w:color="auto" w:fill="F2F2F2"/>
          </w:tcPr>
          <w:p w14:paraId="31403FDF" w14:textId="77777777" w:rsidR="00CB45CA" w:rsidRPr="00A23056" w:rsidRDefault="00CB45CA" w:rsidP="00CB45CA">
            <w:pPr>
              <w:spacing w:before="20" w:after="20"/>
              <w:rPr>
                <w:rFonts w:ascii="Merriweather" w:hAnsi="Merriweather"/>
                <w:b/>
                <w:sz w:val="18"/>
                <w:szCs w:val="18"/>
              </w:rPr>
            </w:pPr>
          </w:p>
        </w:tc>
        <w:tc>
          <w:tcPr>
            <w:tcW w:w="1638" w:type="dxa"/>
            <w:gridSpan w:val="4"/>
            <w:vAlign w:val="center"/>
          </w:tcPr>
          <w:p w14:paraId="08DF1C8A" w14:textId="1F71B3B1" w:rsidR="00CB45CA" w:rsidRPr="00A23056" w:rsidRDefault="00CB45CA" w:rsidP="00CB45CA">
            <w:pPr>
              <w:tabs>
                <w:tab w:val="left" w:pos="1218"/>
              </w:tabs>
              <w:spacing w:before="20" w:after="20"/>
              <w:jc w:val="center"/>
              <w:rPr>
                <w:rFonts w:ascii="Merriweather" w:hAnsi="Merriweather"/>
                <w:sz w:val="18"/>
                <w:szCs w:val="18"/>
              </w:rPr>
            </w:pPr>
            <w:r w:rsidRPr="00A23056">
              <w:rPr>
                <w:rFonts w:ascii="Merriweather" w:hAnsi="Merriweather"/>
                <w:sz w:val="18"/>
                <w:szCs w:val="18"/>
              </w:rPr>
              <w:t>60-70%</w:t>
            </w:r>
          </w:p>
        </w:tc>
        <w:tc>
          <w:tcPr>
            <w:tcW w:w="6165" w:type="dxa"/>
            <w:gridSpan w:val="19"/>
            <w:vAlign w:val="center"/>
          </w:tcPr>
          <w:p w14:paraId="72569B65" w14:textId="77777777" w:rsidR="00CB45CA" w:rsidRPr="00A23056" w:rsidRDefault="00CB45CA" w:rsidP="00CB45CA">
            <w:pPr>
              <w:tabs>
                <w:tab w:val="left" w:pos="1218"/>
              </w:tabs>
              <w:spacing w:before="20" w:after="20"/>
              <w:rPr>
                <w:rFonts w:ascii="Merriweather" w:hAnsi="Merriweather"/>
                <w:sz w:val="18"/>
                <w:szCs w:val="18"/>
              </w:rPr>
            </w:pPr>
            <w:r w:rsidRPr="00A23056">
              <w:rPr>
                <w:rFonts w:ascii="Merriweather" w:hAnsi="Merriweather"/>
                <w:sz w:val="18"/>
                <w:szCs w:val="18"/>
              </w:rPr>
              <w:t>% Satisfactory (2)</w:t>
            </w:r>
          </w:p>
        </w:tc>
      </w:tr>
      <w:tr w:rsidR="00CB45CA" w:rsidRPr="00A23056" w14:paraId="21E59F61" w14:textId="77777777" w:rsidTr="00A56C67">
        <w:tc>
          <w:tcPr>
            <w:tcW w:w="1485" w:type="dxa"/>
            <w:vMerge/>
            <w:shd w:val="clear" w:color="auto" w:fill="F2F2F2"/>
          </w:tcPr>
          <w:p w14:paraId="78560463" w14:textId="77777777" w:rsidR="00CB45CA" w:rsidRPr="00A23056" w:rsidRDefault="00CB45CA" w:rsidP="00CB45CA">
            <w:pPr>
              <w:spacing w:before="20" w:after="20"/>
              <w:rPr>
                <w:rFonts w:ascii="Merriweather" w:hAnsi="Merriweather"/>
                <w:b/>
                <w:sz w:val="18"/>
                <w:szCs w:val="18"/>
              </w:rPr>
            </w:pPr>
          </w:p>
        </w:tc>
        <w:tc>
          <w:tcPr>
            <w:tcW w:w="1638" w:type="dxa"/>
            <w:gridSpan w:val="4"/>
            <w:vAlign w:val="center"/>
          </w:tcPr>
          <w:p w14:paraId="16F344C6" w14:textId="7F5DE712" w:rsidR="00CB45CA" w:rsidRPr="00A23056" w:rsidRDefault="00CB45CA" w:rsidP="00CB45CA">
            <w:pPr>
              <w:tabs>
                <w:tab w:val="left" w:pos="1218"/>
              </w:tabs>
              <w:spacing w:before="20" w:after="20"/>
              <w:jc w:val="center"/>
              <w:rPr>
                <w:rFonts w:ascii="Merriweather" w:hAnsi="Merriweather"/>
                <w:sz w:val="18"/>
                <w:szCs w:val="18"/>
              </w:rPr>
            </w:pPr>
            <w:r w:rsidRPr="00A23056">
              <w:rPr>
                <w:rFonts w:ascii="Merriweather" w:hAnsi="Merriweather"/>
                <w:sz w:val="18"/>
                <w:szCs w:val="18"/>
              </w:rPr>
              <w:t>70-80%</w:t>
            </w:r>
          </w:p>
        </w:tc>
        <w:tc>
          <w:tcPr>
            <w:tcW w:w="6165" w:type="dxa"/>
            <w:gridSpan w:val="19"/>
            <w:vAlign w:val="center"/>
          </w:tcPr>
          <w:p w14:paraId="0DA22EAF" w14:textId="77777777" w:rsidR="00CB45CA" w:rsidRPr="00A23056" w:rsidRDefault="00CB45CA" w:rsidP="00CB45CA">
            <w:pPr>
              <w:tabs>
                <w:tab w:val="left" w:pos="1218"/>
              </w:tabs>
              <w:spacing w:before="20" w:after="20"/>
              <w:rPr>
                <w:rFonts w:ascii="Merriweather" w:hAnsi="Merriweather"/>
                <w:sz w:val="18"/>
                <w:szCs w:val="18"/>
              </w:rPr>
            </w:pPr>
            <w:r w:rsidRPr="00A23056">
              <w:rPr>
                <w:rFonts w:ascii="Merriweather" w:hAnsi="Merriweather"/>
                <w:sz w:val="18"/>
                <w:szCs w:val="18"/>
              </w:rPr>
              <w:t>% Good (3)</w:t>
            </w:r>
          </w:p>
        </w:tc>
      </w:tr>
      <w:tr w:rsidR="00CB45CA" w:rsidRPr="00A23056" w14:paraId="0CBF79B3" w14:textId="77777777" w:rsidTr="00A56C67">
        <w:tc>
          <w:tcPr>
            <w:tcW w:w="1485" w:type="dxa"/>
            <w:vMerge/>
            <w:shd w:val="clear" w:color="auto" w:fill="F2F2F2"/>
          </w:tcPr>
          <w:p w14:paraId="012021BC" w14:textId="77777777" w:rsidR="00CB45CA" w:rsidRPr="00A23056" w:rsidRDefault="00CB45CA" w:rsidP="00CB45CA">
            <w:pPr>
              <w:spacing w:before="20" w:after="20"/>
              <w:rPr>
                <w:rFonts w:ascii="Merriweather" w:hAnsi="Merriweather"/>
                <w:b/>
                <w:sz w:val="18"/>
                <w:szCs w:val="18"/>
              </w:rPr>
            </w:pPr>
          </w:p>
        </w:tc>
        <w:tc>
          <w:tcPr>
            <w:tcW w:w="1638" w:type="dxa"/>
            <w:gridSpan w:val="4"/>
            <w:vAlign w:val="center"/>
          </w:tcPr>
          <w:p w14:paraId="48BAE670" w14:textId="7F924293" w:rsidR="00CB45CA" w:rsidRPr="00A23056" w:rsidRDefault="00CB45CA" w:rsidP="00CB45CA">
            <w:pPr>
              <w:tabs>
                <w:tab w:val="left" w:pos="1218"/>
              </w:tabs>
              <w:spacing w:before="20" w:after="20"/>
              <w:jc w:val="center"/>
              <w:rPr>
                <w:rFonts w:ascii="Merriweather" w:hAnsi="Merriweather"/>
                <w:sz w:val="18"/>
                <w:szCs w:val="18"/>
              </w:rPr>
            </w:pPr>
            <w:r w:rsidRPr="00A23056">
              <w:rPr>
                <w:rFonts w:ascii="Merriweather" w:hAnsi="Merriweather"/>
                <w:sz w:val="18"/>
                <w:szCs w:val="18"/>
              </w:rPr>
              <w:t>80-90%</w:t>
            </w:r>
          </w:p>
        </w:tc>
        <w:tc>
          <w:tcPr>
            <w:tcW w:w="6165" w:type="dxa"/>
            <w:gridSpan w:val="19"/>
            <w:vAlign w:val="center"/>
          </w:tcPr>
          <w:p w14:paraId="452738EB" w14:textId="77777777" w:rsidR="00CB45CA" w:rsidRPr="00A23056" w:rsidRDefault="00CB45CA" w:rsidP="00CB45CA">
            <w:pPr>
              <w:tabs>
                <w:tab w:val="left" w:pos="1218"/>
              </w:tabs>
              <w:spacing w:before="20" w:after="20"/>
              <w:rPr>
                <w:rFonts w:ascii="Merriweather" w:hAnsi="Merriweather"/>
                <w:sz w:val="18"/>
                <w:szCs w:val="18"/>
              </w:rPr>
            </w:pPr>
            <w:r w:rsidRPr="00A23056">
              <w:rPr>
                <w:rFonts w:ascii="Merriweather" w:hAnsi="Merriweather"/>
                <w:sz w:val="18"/>
                <w:szCs w:val="18"/>
              </w:rPr>
              <w:t>% Very good (4)</w:t>
            </w:r>
          </w:p>
        </w:tc>
      </w:tr>
      <w:tr w:rsidR="00CB45CA" w:rsidRPr="00A23056" w14:paraId="0FE702F7" w14:textId="77777777" w:rsidTr="00A56C67">
        <w:tc>
          <w:tcPr>
            <w:tcW w:w="1485" w:type="dxa"/>
            <w:vMerge/>
            <w:shd w:val="clear" w:color="auto" w:fill="F2F2F2"/>
          </w:tcPr>
          <w:p w14:paraId="28AC71D7" w14:textId="77777777" w:rsidR="00CB45CA" w:rsidRPr="00A23056" w:rsidRDefault="00CB45CA" w:rsidP="00CB45CA">
            <w:pPr>
              <w:spacing w:before="20" w:after="20"/>
              <w:rPr>
                <w:rFonts w:ascii="Merriweather" w:hAnsi="Merriweather"/>
                <w:b/>
                <w:sz w:val="18"/>
                <w:szCs w:val="18"/>
              </w:rPr>
            </w:pPr>
          </w:p>
        </w:tc>
        <w:tc>
          <w:tcPr>
            <w:tcW w:w="1638" w:type="dxa"/>
            <w:gridSpan w:val="4"/>
            <w:vAlign w:val="center"/>
          </w:tcPr>
          <w:p w14:paraId="7A980637" w14:textId="14657A3D" w:rsidR="00CB45CA" w:rsidRPr="00A23056" w:rsidRDefault="00CB45CA" w:rsidP="00CB45CA">
            <w:pPr>
              <w:tabs>
                <w:tab w:val="left" w:pos="1218"/>
              </w:tabs>
              <w:spacing w:before="20" w:after="20"/>
              <w:jc w:val="center"/>
              <w:rPr>
                <w:rFonts w:ascii="Merriweather" w:hAnsi="Merriweather"/>
                <w:sz w:val="18"/>
                <w:szCs w:val="18"/>
              </w:rPr>
            </w:pPr>
            <w:r w:rsidRPr="00A23056">
              <w:rPr>
                <w:rFonts w:ascii="Merriweather" w:hAnsi="Merriweather"/>
                <w:sz w:val="18"/>
                <w:szCs w:val="18"/>
              </w:rPr>
              <w:t>above 90%</w:t>
            </w:r>
          </w:p>
        </w:tc>
        <w:tc>
          <w:tcPr>
            <w:tcW w:w="6165" w:type="dxa"/>
            <w:gridSpan w:val="19"/>
            <w:vAlign w:val="center"/>
          </w:tcPr>
          <w:p w14:paraId="35336644" w14:textId="77777777" w:rsidR="00CB45CA" w:rsidRPr="00A23056" w:rsidRDefault="00CB45CA" w:rsidP="00CB45CA">
            <w:pPr>
              <w:tabs>
                <w:tab w:val="left" w:pos="1218"/>
              </w:tabs>
              <w:spacing w:before="20" w:after="20"/>
              <w:rPr>
                <w:rFonts w:ascii="Merriweather" w:hAnsi="Merriweather"/>
                <w:sz w:val="18"/>
                <w:szCs w:val="18"/>
              </w:rPr>
            </w:pPr>
            <w:r w:rsidRPr="00A23056">
              <w:rPr>
                <w:rFonts w:ascii="Merriweather" w:hAnsi="Merriweather"/>
                <w:sz w:val="18"/>
                <w:szCs w:val="18"/>
              </w:rPr>
              <w:t>% Excellent (5)</w:t>
            </w:r>
          </w:p>
        </w:tc>
      </w:tr>
      <w:tr w:rsidR="00CB45CA" w:rsidRPr="00A23056" w14:paraId="0F55976C" w14:textId="77777777" w:rsidTr="00A56C67">
        <w:tc>
          <w:tcPr>
            <w:tcW w:w="1485" w:type="dxa"/>
            <w:shd w:val="clear" w:color="auto" w:fill="F2F2F2"/>
          </w:tcPr>
          <w:p w14:paraId="2C69836A" w14:textId="77777777" w:rsidR="00CB45CA" w:rsidRPr="00A23056" w:rsidRDefault="00CB45CA" w:rsidP="00CB45CA">
            <w:pPr>
              <w:spacing w:before="20" w:after="20"/>
              <w:rPr>
                <w:rFonts w:ascii="Merriweather" w:hAnsi="Merriweather"/>
                <w:b/>
                <w:sz w:val="18"/>
                <w:szCs w:val="18"/>
              </w:rPr>
            </w:pPr>
            <w:r w:rsidRPr="00A23056">
              <w:rPr>
                <w:rFonts w:ascii="Merriweather" w:hAnsi="Merriweather"/>
                <w:b/>
                <w:sz w:val="18"/>
                <w:szCs w:val="18"/>
              </w:rPr>
              <w:t>Course evaluation procedures</w:t>
            </w:r>
          </w:p>
        </w:tc>
        <w:tc>
          <w:tcPr>
            <w:tcW w:w="7803" w:type="dxa"/>
            <w:gridSpan w:val="23"/>
            <w:vAlign w:val="center"/>
          </w:tcPr>
          <w:p w14:paraId="66E3507F" w14:textId="77777777" w:rsidR="00CB45CA" w:rsidRPr="00A23056" w:rsidRDefault="00D63734" w:rsidP="00CB45CA">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569005562"/>
                <w14:checkbox>
                  <w14:checked w14:val="1"/>
                  <w14:checkedState w14:val="2612" w14:font="MS Gothic"/>
                  <w14:uncheckedState w14:val="2610" w14:font="MS Gothic"/>
                </w14:checkbox>
              </w:sdtPr>
              <w:sdtEndPr/>
              <w:sdtContent>
                <w:r w:rsidR="00CB45CA" w:rsidRPr="00A23056">
                  <w:rPr>
                    <w:rFonts w:ascii="Segoe UI Symbol" w:eastAsia="MS Gothic" w:hAnsi="Segoe UI Symbol" w:cs="Segoe UI Symbol"/>
                    <w:sz w:val="18"/>
                    <w:szCs w:val="18"/>
                  </w:rPr>
                  <w:t>☒</w:t>
                </w:r>
              </w:sdtContent>
            </w:sdt>
            <w:r w:rsidR="00CB45CA" w:rsidRPr="00A23056">
              <w:rPr>
                <w:rFonts w:ascii="Merriweather" w:hAnsi="Merriweather"/>
                <w:sz w:val="18"/>
                <w:szCs w:val="18"/>
              </w:rPr>
              <w:t xml:space="preserve"> Student evaluations conducted by the University</w:t>
            </w:r>
          </w:p>
          <w:p w14:paraId="399413EB" w14:textId="77777777" w:rsidR="00CB45CA" w:rsidRPr="00A23056" w:rsidRDefault="00D63734" w:rsidP="00CB45CA">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2073648571"/>
                <w14:checkbox>
                  <w14:checked w14:val="0"/>
                  <w14:checkedState w14:val="2612" w14:font="MS Gothic"/>
                  <w14:uncheckedState w14:val="2610" w14:font="MS Gothic"/>
                </w14:checkbox>
              </w:sdtPr>
              <w:sdtEndPr/>
              <w:sdtContent>
                <w:r w:rsidR="00CB45CA" w:rsidRPr="00A23056">
                  <w:rPr>
                    <w:rFonts w:ascii="Segoe UI Symbol" w:eastAsia="MS Gothic" w:hAnsi="Segoe UI Symbol" w:cs="Segoe UI Symbol"/>
                    <w:sz w:val="18"/>
                    <w:szCs w:val="18"/>
                  </w:rPr>
                  <w:t>☐</w:t>
                </w:r>
              </w:sdtContent>
            </w:sdt>
            <w:r w:rsidR="00CB45CA" w:rsidRPr="00A23056">
              <w:rPr>
                <w:rFonts w:ascii="Merriweather" w:hAnsi="Merriweather"/>
                <w:sz w:val="18"/>
                <w:szCs w:val="18"/>
              </w:rPr>
              <w:t xml:space="preserve"> Student evaluations conducted by the Department</w:t>
            </w:r>
          </w:p>
          <w:p w14:paraId="00CCFAE9" w14:textId="77777777" w:rsidR="00CB45CA" w:rsidRPr="00A23056" w:rsidRDefault="00D63734" w:rsidP="00CB45CA">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904102628"/>
                <w14:checkbox>
                  <w14:checked w14:val="0"/>
                  <w14:checkedState w14:val="2612" w14:font="MS Gothic"/>
                  <w14:uncheckedState w14:val="2610" w14:font="MS Gothic"/>
                </w14:checkbox>
              </w:sdtPr>
              <w:sdtEndPr/>
              <w:sdtContent>
                <w:r w:rsidR="00CB45CA" w:rsidRPr="00A23056">
                  <w:rPr>
                    <w:rFonts w:ascii="Segoe UI Symbol" w:eastAsia="MS Gothic" w:hAnsi="Segoe UI Symbol" w:cs="Segoe UI Symbol"/>
                    <w:sz w:val="18"/>
                    <w:szCs w:val="18"/>
                  </w:rPr>
                  <w:t>☐</w:t>
                </w:r>
              </w:sdtContent>
            </w:sdt>
            <w:r w:rsidR="00CB45CA" w:rsidRPr="00A23056">
              <w:rPr>
                <w:rFonts w:ascii="Merriweather" w:hAnsi="Merriweather"/>
                <w:sz w:val="18"/>
                <w:szCs w:val="18"/>
              </w:rPr>
              <w:t xml:space="preserve"> Internal evaluation of teaching</w:t>
            </w:r>
          </w:p>
          <w:p w14:paraId="52C27CA2" w14:textId="77777777" w:rsidR="00CB45CA" w:rsidRPr="00A23056" w:rsidRDefault="00D63734" w:rsidP="00CB45CA">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538392180"/>
                <w14:checkbox>
                  <w14:checked w14:val="1"/>
                  <w14:checkedState w14:val="2612" w14:font="MS Gothic"/>
                  <w14:uncheckedState w14:val="2610" w14:font="MS Gothic"/>
                </w14:checkbox>
              </w:sdtPr>
              <w:sdtEndPr/>
              <w:sdtContent>
                <w:r w:rsidR="00CB45CA" w:rsidRPr="00A23056">
                  <w:rPr>
                    <w:rFonts w:ascii="Segoe UI Symbol" w:eastAsia="MS Gothic" w:hAnsi="Segoe UI Symbol" w:cs="Segoe UI Symbol"/>
                    <w:sz w:val="18"/>
                    <w:szCs w:val="18"/>
                  </w:rPr>
                  <w:t>☒</w:t>
                </w:r>
              </w:sdtContent>
            </w:sdt>
            <w:r w:rsidR="00CB45CA" w:rsidRPr="00A23056">
              <w:rPr>
                <w:rFonts w:ascii="Merriweather" w:hAnsi="Merriweather"/>
                <w:sz w:val="18"/>
                <w:szCs w:val="18"/>
              </w:rPr>
              <w:t xml:space="preserve"> Department meetings discussing quality of teaching and results of student evaluations</w:t>
            </w:r>
          </w:p>
          <w:p w14:paraId="0A343157" w14:textId="77777777" w:rsidR="00CB45CA" w:rsidRPr="00A23056" w:rsidRDefault="00D63734" w:rsidP="00CB45CA">
            <w:pPr>
              <w:tabs>
                <w:tab w:val="left" w:pos="1218"/>
              </w:tabs>
              <w:spacing w:before="20" w:after="20"/>
              <w:rPr>
                <w:rFonts w:ascii="Merriweather" w:hAnsi="Merriweather"/>
                <w:sz w:val="18"/>
                <w:szCs w:val="18"/>
              </w:rPr>
            </w:pPr>
            <w:sdt>
              <w:sdtPr>
                <w:rPr>
                  <w:rFonts w:ascii="Merriweather" w:eastAsia="MS Mincho" w:hAnsi="Merriweather" w:cs="MS Mincho"/>
                  <w:sz w:val="18"/>
                  <w:szCs w:val="18"/>
                </w:rPr>
                <w:id w:val="1202050119"/>
                <w14:checkbox>
                  <w14:checked w14:val="0"/>
                  <w14:checkedState w14:val="2612" w14:font="MS Gothic"/>
                  <w14:uncheckedState w14:val="2610" w14:font="MS Gothic"/>
                </w14:checkbox>
              </w:sdtPr>
              <w:sdtEndPr/>
              <w:sdtContent>
                <w:r w:rsidR="00CB45CA" w:rsidRPr="00A23056">
                  <w:rPr>
                    <w:rFonts w:ascii="Segoe UI Symbol" w:eastAsia="MS Gothic" w:hAnsi="Segoe UI Symbol" w:cs="Segoe UI Symbol"/>
                    <w:sz w:val="18"/>
                    <w:szCs w:val="18"/>
                  </w:rPr>
                  <w:t>☐</w:t>
                </w:r>
              </w:sdtContent>
            </w:sdt>
            <w:r w:rsidR="00CB45CA" w:rsidRPr="00A23056">
              <w:rPr>
                <w:rFonts w:ascii="Merriweather" w:hAnsi="Merriweather"/>
                <w:sz w:val="18"/>
                <w:szCs w:val="18"/>
              </w:rPr>
              <w:t xml:space="preserve"> Other</w:t>
            </w:r>
          </w:p>
        </w:tc>
      </w:tr>
      <w:tr w:rsidR="00CB45CA" w:rsidRPr="00A23056" w14:paraId="04FD0103" w14:textId="77777777" w:rsidTr="00A56C67">
        <w:tc>
          <w:tcPr>
            <w:tcW w:w="1485" w:type="dxa"/>
            <w:shd w:val="clear" w:color="auto" w:fill="F2F2F2"/>
          </w:tcPr>
          <w:p w14:paraId="619EC247" w14:textId="77777777" w:rsidR="00CB45CA" w:rsidRPr="00A23056" w:rsidRDefault="00CB45CA" w:rsidP="00CB45CA">
            <w:pPr>
              <w:spacing w:before="20" w:after="20"/>
              <w:rPr>
                <w:rFonts w:ascii="Merriweather" w:hAnsi="Merriweather"/>
                <w:b/>
                <w:sz w:val="18"/>
                <w:szCs w:val="18"/>
              </w:rPr>
            </w:pPr>
            <w:r w:rsidRPr="00A23056">
              <w:rPr>
                <w:rFonts w:ascii="Merriweather" w:hAnsi="Merriweather"/>
                <w:b/>
                <w:sz w:val="18"/>
                <w:szCs w:val="18"/>
              </w:rPr>
              <w:t>Note /Other</w:t>
            </w:r>
          </w:p>
        </w:tc>
        <w:tc>
          <w:tcPr>
            <w:tcW w:w="7803" w:type="dxa"/>
            <w:gridSpan w:val="23"/>
            <w:shd w:val="clear" w:color="auto" w:fill="auto"/>
          </w:tcPr>
          <w:p w14:paraId="229018E7" w14:textId="77777777" w:rsidR="00CB45CA" w:rsidRPr="00A23056" w:rsidRDefault="00CB45CA" w:rsidP="00CB45CA">
            <w:p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In accordance with Art. 6 of the </w:t>
            </w:r>
            <w:r w:rsidRPr="00A23056">
              <w:rPr>
                <w:rFonts w:ascii="Merriweather" w:eastAsia="MS Gothic" w:hAnsi="Merriweather"/>
                <w:i/>
                <w:sz w:val="18"/>
                <w:szCs w:val="18"/>
              </w:rPr>
              <w:t>Code of Ethics</w:t>
            </w:r>
            <w:r w:rsidRPr="00A23056">
              <w:rPr>
                <w:rFonts w:ascii="Merriweather" w:eastAsia="MS Gothic" w:hAnsi="Merriweather"/>
                <w:sz w:val="18"/>
                <w:szCs w:val="18"/>
              </w:rPr>
              <w:t xml:space="preserve"> of the Committee for Ethics in Science and Higher Education, “the student is expected to fulfil his/her obligations honestly and ethically, to pursue academic excellence, to be civilized, respectful and free from prejudice.”</w:t>
            </w:r>
          </w:p>
          <w:p w14:paraId="0D181A1B" w14:textId="77777777" w:rsidR="00CB45CA" w:rsidRPr="00A23056" w:rsidRDefault="00CB45CA" w:rsidP="00CB45CA">
            <w:p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xml:space="preserve">According to Art. 14 of the University of Zadar's </w:t>
            </w:r>
            <w:r w:rsidRPr="00A23056">
              <w:rPr>
                <w:rFonts w:ascii="Merriweather" w:eastAsia="MS Gothic" w:hAnsi="Merriweather"/>
                <w:i/>
                <w:sz w:val="18"/>
                <w:szCs w:val="18"/>
              </w:rPr>
              <w:t>Code of Ethics</w:t>
            </w:r>
            <w:r w:rsidRPr="00A23056">
              <w:rPr>
                <w:rFonts w:ascii="Merriweather" w:eastAsia="MS Gothic" w:hAnsi="Merriweather"/>
                <w:sz w:val="18"/>
                <w:szCs w:val="18"/>
              </w:rPr>
              <w:t>, students are expected to “fulfil their responsibilities responsibly and conscientiously. […] Students are obligated to safeguard the reputation and dignity of all members of the university community and the University of Zadar as a whole, to promote moral and academic values and principles. […]</w:t>
            </w:r>
          </w:p>
          <w:p w14:paraId="70AE3C85" w14:textId="77777777" w:rsidR="00CB45CA" w:rsidRPr="00A23056" w:rsidRDefault="00CB45CA" w:rsidP="00CB45CA">
            <w:p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Any act constituting a violation of academic honesty is ethically prohibited. This includes, but is not limited to:</w:t>
            </w:r>
          </w:p>
          <w:p w14:paraId="6754BBCA" w14:textId="77777777" w:rsidR="00CB45CA" w:rsidRPr="00A23056" w:rsidRDefault="00CB45CA" w:rsidP="00CB45CA">
            <w:p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 various forms of fraud such as the use or possession of books, notes, data, electronic gadgets or other aids during examinations, except when permitted;</w:t>
            </w:r>
          </w:p>
          <w:p w14:paraId="38B52FCA" w14:textId="77777777" w:rsidR="00CB45CA" w:rsidRPr="00A23056" w:rsidRDefault="00CB45CA" w:rsidP="00CB45CA">
            <w:p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-various forms of forgery such as the use or possession of unauthorised materials during the exam; impersonation and attendance at exams on behalf of other students; fraudulent study documents; forgery of signatures and grades; falsifying exam results.”</w:t>
            </w:r>
          </w:p>
          <w:p w14:paraId="19F73872" w14:textId="77777777" w:rsidR="00CB45CA" w:rsidRPr="00A23056" w:rsidRDefault="00CB45CA" w:rsidP="00CB45CA">
            <w:p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lastRenderedPageBreak/>
              <w:t xml:space="preserve">All forms of unethical behaviour will result in a negative grade in the course without the possibility of compensation or repair. In case of serious </w:t>
            </w:r>
            <w:proofErr w:type="gramStart"/>
            <w:r w:rsidRPr="00A23056">
              <w:rPr>
                <w:rFonts w:ascii="Merriweather" w:eastAsia="MS Gothic" w:hAnsi="Merriweather"/>
                <w:sz w:val="18"/>
                <w:szCs w:val="18"/>
              </w:rPr>
              <w:t>violations</w:t>
            </w:r>
            <w:proofErr w:type="gramEnd"/>
            <w:r w:rsidRPr="00A23056">
              <w:rPr>
                <w:rFonts w:ascii="Merriweather" w:eastAsia="MS Gothic" w:hAnsi="Merriweather"/>
                <w:sz w:val="18"/>
                <w:szCs w:val="18"/>
              </w:rPr>
              <w:t xml:space="preserve"> the </w:t>
            </w:r>
            <w:r w:rsidRPr="00A23056">
              <w:rPr>
                <w:rFonts w:ascii="Merriweather" w:eastAsia="MS Gothic" w:hAnsi="Merriweather"/>
                <w:i/>
                <w:sz w:val="18"/>
                <w:szCs w:val="18"/>
              </w:rPr>
              <w:t xml:space="preserve">Rulebook on Disciplinary Responsibility of Students at the University of Zadar </w:t>
            </w:r>
            <w:r w:rsidRPr="00A23056">
              <w:rPr>
                <w:rFonts w:ascii="Merriweather" w:eastAsia="MS Gothic" w:hAnsi="Merriweather"/>
                <w:sz w:val="18"/>
                <w:szCs w:val="18"/>
              </w:rPr>
              <w:t>will be applied.</w:t>
            </w:r>
          </w:p>
          <w:p w14:paraId="3C3D1BA5" w14:textId="77777777" w:rsidR="00CB45CA" w:rsidRPr="00A23056" w:rsidRDefault="00CB45CA" w:rsidP="00CB45CA">
            <w:pPr>
              <w:tabs>
                <w:tab w:val="left" w:pos="1218"/>
              </w:tabs>
              <w:spacing w:before="20" w:after="20"/>
              <w:jc w:val="both"/>
              <w:rPr>
                <w:rFonts w:ascii="Merriweather" w:eastAsia="MS Gothic" w:hAnsi="Merriweather"/>
                <w:sz w:val="18"/>
                <w:szCs w:val="18"/>
              </w:rPr>
            </w:pPr>
          </w:p>
          <w:p w14:paraId="0F5A658E" w14:textId="77777777" w:rsidR="00CB45CA" w:rsidRPr="00A23056" w:rsidRDefault="00CB45CA" w:rsidP="00CB45CA">
            <w:p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In electronic communications only messages coming from known addresses with a first and a last name, and which are written in the Croatian standard and appropriate academic style, will be responded to.</w:t>
            </w:r>
          </w:p>
          <w:p w14:paraId="19F6BF8C" w14:textId="77777777" w:rsidR="00CB45CA" w:rsidRPr="00A23056" w:rsidRDefault="00CB45CA" w:rsidP="00CB45CA">
            <w:pPr>
              <w:tabs>
                <w:tab w:val="left" w:pos="1218"/>
              </w:tabs>
              <w:spacing w:before="20" w:after="20"/>
              <w:jc w:val="both"/>
              <w:rPr>
                <w:rFonts w:ascii="Merriweather" w:eastAsia="MS Gothic" w:hAnsi="Merriweather"/>
                <w:sz w:val="18"/>
                <w:szCs w:val="18"/>
              </w:rPr>
            </w:pPr>
          </w:p>
          <w:p w14:paraId="2A1F11DC" w14:textId="023948EA" w:rsidR="00CB45CA" w:rsidRPr="00A23056" w:rsidRDefault="00CB45CA" w:rsidP="00CB45CA">
            <w:pPr>
              <w:tabs>
                <w:tab w:val="left" w:pos="1218"/>
              </w:tabs>
              <w:spacing w:before="20" w:after="20"/>
              <w:jc w:val="both"/>
              <w:rPr>
                <w:rFonts w:ascii="Merriweather" w:eastAsia="MS Gothic" w:hAnsi="Merriweather"/>
                <w:sz w:val="18"/>
                <w:szCs w:val="18"/>
              </w:rPr>
            </w:pPr>
            <w:r w:rsidRPr="00A23056">
              <w:rPr>
                <w:rFonts w:ascii="Merriweather" w:eastAsia="MS Gothic" w:hAnsi="Merriweather"/>
                <w:sz w:val="18"/>
                <w:szCs w:val="18"/>
              </w:rPr>
              <w:t>This course uses the MS Teams platform, so students are required to have an AAI account</w:t>
            </w:r>
          </w:p>
        </w:tc>
      </w:tr>
    </w:tbl>
    <w:p w14:paraId="791C8CA1" w14:textId="77777777" w:rsidR="00794496" w:rsidRPr="00A23056" w:rsidRDefault="00794496">
      <w:pPr>
        <w:rPr>
          <w:rFonts w:ascii="Merriweather" w:hAnsi="Merriweather"/>
          <w:sz w:val="18"/>
          <w:szCs w:val="18"/>
        </w:rPr>
      </w:pPr>
    </w:p>
    <w:sectPr w:rsidR="00794496" w:rsidRPr="00A23056" w:rsidSect="0030393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25AD7" w14:textId="77777777" w:rsidR="00D63734" w:rsidRDefault="00D63734" w:rsidP="009947BA">
      <w:pPr>
        <w:spacing w:before="0" w:after="0"/>
      </w:pPr>
      <w:r>
        <w:separator/>
      </w:r>
    </w:p>
  </w:endnote>
  <w:endnote w:type="continuationSeparator" w:id="0">
    <w:p w14:paraId="4609352E" w14:textId="77777777" w:rsidR="00D63734" w:rsidRDefault="00D63734" w:rsidP="009947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rriweather">
    <w:panose1 w:val="00000500000000000000"/>
    <w:charset w:val="EE"/>
    <w:family w:val="auto"/>
    <w:pitch w:val="variable"/>
    <w:sig w:usb0="20000207" w:usb1="00000002" w:usb2="00000000" w:usb3="00000000" w:csb0="00000197"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ppleSystemUIFont">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9340F" w14:textId="77777777" w:rsidR="00D63734" w:rsidRDefault="00D63734" w:rsidP="009947BA">
      <w:pPr>
        <w:spacing w:before="0" w:after="0"/>
      </w:pPr>
      <w:r>
        <w:separator/>
      </w:r>
    </w:p>
  </w:footnote>
  <w:footnote w:type="continuationSeparator" w:id="0">
    <w:p w14:paraId="4AE5B8EE" w14:textId="77777777" w:rsidR="00D63734" w:rsidRDefault="00D63734" w:rsidP="009947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6FCED" w14:textId="77777777" w:rsidR="0079745E" w:rsidRPr="00CF5812" w:rsidRDefault="00D64661" w:rsidP="00CF5812">
    <w:pPr>
      <w:pStyle w:val="Heading2"/>
      <w:tabs>
        <w:tab w:val="left" w:pos="1418"/>
      </w:tabs>
      <w:spacing w:before="0" w:beforeAutospacing="0" w:after="0" w:afterAutospacing="0"/>
      <w:ind w:right="-142"/>
      <w:rPr>
        <w:rFonts w:ascii="Merriweather" w:hAnsi="Merriweather"/>
        <w:b w:val="0"/>
        <w:bCs w:val="0"/>
        <w:sz w:val="22"/>
        <w:lang w:val="en-US"/>
      </w:rPr>
    </w:pPr>
    <w:r w:rsidRPr="00CF5812">
      <w:rPr>
        <w:rFonts w:ascii="Merriweather" w:hAnsi="Merriweather"/>
        <w:b w:val="0"/>
        <w:bCs w:val="0"/>
        <w:noProof/>
        <w:sz w:val="22"/>
        <w:lang w:val="hr-HR"/>
      </w:rPr>
      <mc:AlternateContent>
        <mc:Choice Requires="wps">
          <w:drawing>
            <wp:anchor distT="0" distB="0" distL="114300" distR="114300" simplePos="0" relativeHeight="251657728" behindDoc="0" locked="0" layoutInCell="1" allowOverlap="1" wp14:anchorId="57BD4643" wp14:editId="133D5242">
              <wp:simplePos x="0" y="0"/>
              <wp:positionH relativeFrom="column">
                <wp:posOffset>-207645</wp:posOffset>
              </wp:positionH>
              <wp:positionV relativeFrom="paragraph">
                <wp:posOffset>-267970</wp:posOffset>
              </wp:positionV>
              <wp:extent cx="1163320" cy="957580"/>
              <wp:effectExtent l="0" t="0" r="17780"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3320" cy="957580"/>
                      </a:xfrm>
                      <a:prstGeom prst="rect">
                        <a:avLst/>
                      </a:prstGeom>
                      <a:solidFill>
                        <a:srgbClr val="FFFFFF"/>
                      </a:solidFill>
                      <a:ln w="9525">
                        <a:solidFill>
                          <a:srgbClr val="FFFFFF"/>
                        </a:solidFill>
                        <a:miter lim="800000"/>
                        <a:headEnd/>
                        <a:tailEnd/>
                      </a:ln>
                    </wps:spPr>
                    <wps:txbx>
                      <w:txbxContent>
                        <w:p w14:paraId="32896041" w14:textId="77777777" w:rsidR="0079745E" w:rsidRDefault="006472B3" w:rsidP="0079745E">
                          <w:r>
                            <w:rPr>
                              <w:noProof/>
                              <w:lang w:val="hr-HR" w:eastAsia="hr-HR"/>
                            </w:rPr>
                            <w:drawing>
                              <wp:inline distT="0" distB="0" distL="0" distR="0" wp14:anchorId="34D5BF9F" wp14:editId="07251480">
                                <wp:extent cx="690465" cy="7462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euciliste_logo_new_en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5381" cy="75161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7BD4643" id="Rectangle 2" o:spid="_x0000_s1026" style="position:absolute;margin-left:-16.35pt;margin-top:-21.1pt;width:91.6pt;height:7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" strokecolor="white">
              <v:textbox>
                <w:txbxContent>
                  <w:p w14:paraId="32896041" w14:textId="77777777" w:rsidR="0079745E" w:rsidRDefault="006472B3" w:rsidP="0079745E">
                    <w:r>
                      <w:rPr>
                        <w:noProof/>
                        <w:lang w:val="hr-HR" w:eastAsia="hr-HR"/>
                      </w:rPr>
                      <w:drawing>
                        <wp:inline distT="0" distB="0" distL="0" distR="0" wp14:anchorId="34D5BF9F" wp14:editId="07251480">
                          <wp:extent cx="690465" cy="7462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veuciliste_logo_new_en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5381" cy="751612"/>
                                  </a:xfrm>
                                  <a:prstGeom prst="rect">
                                    <a:avLst/>
                                  </a:prstGeom>
                                </pic:spPr>
                              </pic:pic>
                            </a:graphicData>
                          </a:graphic>
                        </wp:inline>
                      </w:drawing>
                    </w:r>
                  </w:p>
                </w:txbxContent>
              </v:textbox>
            </v:rect>
          </w:pict>
        </mc:Fallback>
      </mc:AlternateContent>
    </w:r>
    <w:r w:rsidR="0079745E" w:rsidRPr="00CF5812">
      <w:rPr>
        <w:rFonts w:ascii="Merriweather" w:hAnsi="Merriweather"/>
        <w:sz w:val="22"/>
        <w:lang w:val="en-US"/>
      </w:rPr>
      <w:tab/>
    </w:r>
    <w:r w:rsidR="0079745E" w:rsidRPr="00CF5812">
      <w:rPr>
        <w:rFonts w:ascii="Merriweather" w:hAnsi="Merriweather"/>
        <w:sz w:val="22"/>
        <w:lang w:val="en-US"/>
      </w:rPr>
      <w:tab/>
    </w:r>
  </w:p>
  <w:p w14:paraId="7EF1DBD9" w14:textId="77777777" w:rsidR="0079745E" w:rsidRPr="00CF5812" w:rsidRDefault="00A00D2B" w:rsidP="00CF5812">
    <w:pPr>
      <w:pBdr>
        <w:bottom w:val="single" w:sz="4" w:space="1" w:color="auto"/>
      </w:pBdr>
      <w:tabs>
        <w:tab w:val="left" w:pos="1418"/>
      </w:tabs>
      <w:spacing w:before="0" w:after="0"/>
      <w:ind w:left="1560"/>
      <w:jc w:val="right"/>
      <w:rPr>
        <w:rFonts w:ascii="Merriweather" w:hAnsi="Merriweather"/>
        <w:sz w:val="18"/>
        <w:szCs w:val="20"/>
      </w:rPr>
    </w:pPr>
    <w:r w:rsidRPr="00CF5812">
      <w:rPr>
        <w:rFonts w:ascii="Merriweather" w:hAnsi="Merriweather"/>
        <w:sz w:val="18"/>
        <w:szCs w:val="20"/>
      </w:rPr>
      <w:t>Form</w:t>
    </w:r>
    <w:r w:rsidR="0079745E" w:rsidRPr="00CF5812">
      <w:rPr>
        <w:rFonts w:ascii="Merriweather" w:hAnsi="Merriweather"/>
        <w:sz w:val="18"/>
        <w:szCs w:val="20"/>
      </w:rPr>
      <w:t xml:space="preserve"> 1.3.</w:t>
    </w:r>
    <w:r w:rsidR="00FC7947" w:rsidRPr="00CF5812">
      <w:rPr>
        <w:rFonts w:ascii="Merriweather" w:hAnsi="Merriweather"/>
        <w:sz w:val="18"/>
        <w:szCs w:val="20"/>
      </w:rPr>
      <w:t xml:space="preserve">2. </w:t>
    </w:r>
    <w:r w:rsidRPr="00CF5812">
      <w:rPr>
        <w:rFonts w:ascii="Merriweather" w:hAnsi="Merriweather"/>
        <w:i/>
        <w:sz w:val="18"/>
        <w:szCs w:val="20"/>
      </w:rPr>
      <w:t>S</w:t>
    </w:r>
    <w:r w:rsidR="0079745E" w:rsidRPr="00CF5812">
      <w:rPr>
        <w:rFonts w:ascii="Merriweather" w:hAnsi="Merriweather"/>
        <w:i/>
        <w:sz w:val="18"/>
        <w:szCs w:val="20"/>
      </w:rPr>
      <w:t>yllabus</w:t>
    </w:r>
  </w:p>
  <w:p w14:paraId="1F8C062D" w14:textId="77777777" w:rsidR="0079745E" w:rsidRPr="00CF5812" w:rsidRDefault="0079745E" w:rsidP="0079745E">
    <w:pPr>
      <w:pStyle w:val="Header"/>
      <w:rPr>
        <w:rFonts w:ascii="Merriweather" w:hAnsi="Merriweather"/>
      </w:rPr>
    </w:pPr>
  </w:p>
  <w:p w14:paraId="59D5A704" w14:textId="77777777" w:rsidR="0079745E" w:rsidRPr="00CF5812" w:rsidRDefault="0079745E">
    <w:pPr>
      <w:pStyle w:val="Header"/>
      <w:rPr>
        <w:rFonts w:ascii="Merriweather" w:hAnsi="Merriweath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3506"/>
    <w:multiLevelType w:val="hybridMultilevel"/>
    <w:tmpl w:val="40CE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95B9D"/>
    <w:multiLevelType w:val="hybridMultilevel"/>
    <w:tmpl w:val="E49851B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504EEE"/>
    <w:multiLevelType w:val="hybridMultilevel"/>
    <w:tmpl w:val="A94EC638"/>
    <w:lvl w:ilvl="0" w:tplc="ECBED012">
      <w:start w:val="7"/>
      <w:numFmt w:val="bullet"/>
      <w:lvlText w:val="-"/>
      <w:lvlJc w:val="left"/>
      <w:pPr>
        <w:ind w:left="720" w:hanging="360"/>
      </w:pPr>
      <w:rPr>
        <w:rFonts w:ascii="Merriweather" w:eastAsia="Calibri" w:hAnsi="Merriweather"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C51E2"/>
    <w:multiLevelType w:val="hybridMultilevel"/>
    <w:tmpl w:val="1C4E481E"/>
    <w:lvl w:ilvl="0" w:tplc="041A0001">
      <w:start w:val="1"/>
      <w:numFmt w:val="bullet"/>
      <w:lvlText w:val=""/>
      <w:lvlJc w:val="left"/>
      <w:pPr>
        <w:ind w:left="1065" w:hanging="705"/>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93E29"/>
    <w:multiLevelType w:val="hybridMultilevel"/>
    <w:tmpl w:val="DF6E3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FC165C"/>
    <w:multiLevelType w:val="hybridMultilevel"/>
    <w:tmpl w:val="0F2C5F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5C6618A"/>
    <w:multiLevelType w:val="hybridMultilevel"/>
    <w:tmpl w:val="58D6A358"/>
    <w:lvl w:ilvl="0" w:tplc="08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5FA3292C"/>
    <w:multiLevelType w:val="hybridMultilevel"/>
    <w:tmpl w:val="808CFF22"/>
    <w:lvl w:ilvl="0" w:tplc="041A0001">
      <w:start w:val="1"/>
      <w:numFmt w:val="bullet"/>
      <w:lvlText w:val=""/>
      <w:lvlJc w:val="left"/>
      <w:pPr>
        <w:ind w:left="1065" w:hanging="705"/>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34F2633"/>
    <w:multiLevelType w:val="hybridMultilevel"/>
    <w:tmpl w:val="BFF8139E"/>
    <w:lvl w:ilvl="0" w:tplc="ECBED012">
      <w:start w:val="7"/>
      <w:numFmt w:val="bullet"/>
      <w:lvlText w:val="-"/>
      <w:lvlJc w:val="left"/>
      <w:pPr>
        <w:ind w:left="720" w:hanging="360"/>
      </w:pPr>
      <w:rPr>
        <w:rFonts w:ascii="Merriweather" w:eastAsia="Calibri" w:hAnsi="Merriweather"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287B8C"/>
    <w:multiLevelType w:val="hybridMultilevel"/>
    <w:tmpl w:val="9A5437FA"/>
    <w:lvl w:ilvl="0" w:tplc="08090001">
      <w:start w:val="1"/>
      <w:numFmt w:val="bullet"/>
      <w:lvlText w:val=""/>
      <w:lvlJc w:val="left"/>
      <w:pPr>
        <w:ind w:left="720" w:hanging="360"/>
      </w:pPr>
      <w:rPr>
        <w:rFonts w:ascii="Symbol" w:hAnsi="Symbol" w:hint="default"/>
      </w:rPr>
    </w:lvl>
    <w:lvl w:ilvl="1" w:tplc="C4EC38EE">
      <w:start w:val="7"/>
      <w:numFmt w:val="bullet"/>
      <w:lvlText w:val="-"/>
      <w:lvlJc w:val="left"/>
      <w:pPr>
        <w:ind w:left="2300" w:hanging="1220"/>
      </w:pPr>
      <w:rPr>
        <w:rFonts w:ascii="Merriweather" w:eastAsia="MS Gothic" w:hAnsi="Merriweather"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8"/>
  </w:num>
  <w:num w:numId="5">
    <w:abstractNumId w:val="2"/>
  </w:num>
  <w:num w:numId="6">
    <w:abstractNumId w:val="1"/>
  </w:num>
  <w:num w:numId="7">
    <w:abstractNumId w:val="9"/>
  </w:num>
  <w:num w:numId="8">
    <w:abstractNumId w:val="0"/>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496"/>
    <w:rsid w:val="0001045D"/>
    <w:rsid w:val="00026336"/>
    <w:rsid w:val="000763BB"/>
    <w:rsid w:val="000801CA"/>
    <w:rsid w:val="00092120"/>
    <w:rsid w:val="000A3B75"/>
    <w:rsid w:val="000A790E"/>
    <w:rsid w:val="000A7977"/>
    <w:rsid w:val="000C0578"/>
    <w:rsid w:val="000C17CF"/>
    <w:rsid w:val="000F3952"/>
    <w:rsid w:val="000F3DFA"/>
    <w:rsid w:val="000F7E17"/>
    <w:rsid w:val="0010332B"/>
    <w:rsid w:val="00105391"/>
    <w:rsid w:val="001443A2"/>
    <w:rsid w:val="00147C47"/>
    <w:rsid w:val="00150B32"/>
    <w:rsid w:val="00174343"/>
    <w:rsid w:val="001821A6"/>
    <w:rsid w:val="00197510"/>
    <w:rsid w:val="001A710D"/>
    <w:rsid w:val="001B0A51"/>
    <w:rsid w:val="001C0985"/>
    <w:rsid w:val="00211581"/>
    <w:rsid w:val="00217670"/>
    <w:rsid w:val="0022722C"/>
    <w:rsid w:val="0023399B"/>
    <w:rsid w:val="002545F8"/>
    <w:rsid w:val="0028545A"/>
    <w:rsid w:val="0028624E"/>
    <w:rsid w:val="002A72C3"/>
    <w:rsid w:val="002B04B7"/>
    <w:rsid w:val="002B31F4"/>
    <w:rsid w:val="002D229E"/>
    <w:rsid w:val="002E1CE6"/>
    <w:rsid w:val="002E6D1E"/>
    <w:rsid w:val="002F2D22"/>
    <w:rsid w:val="0030393A"/>
    <w:rsid w:val="0031428E"/>
    <w:rsid w:val="00326091"/>
    <w:rsid w:val="00342D63"/>
    <w:rsid w:val="00347ADF"/>
    <w:rsid w:val="00350F5F"/>
    <w:rsid w:val="00357643"/>
    <w:rsid w:val="00370408"/>
    <w:rsid w:val="00371634"/>
    <w:rsid w:val="00386E9C"/>
    <w:rsid w:val="00393964"/>
    <w:rsid w:val="003A1C8E"/>
    <w:rsid w:val="003A2AFB"/>
    <w:rsid w:val="003A3E41"/>
    <w:rsid w:val="003A3FA8"/>
    <w:rsid w:val="003D36C1"/>
    <w:rsid w:val="003D5EA5"/>
    <w:rsid w:val="003F11B6"/>
    <w:rsid w:val="003F17B8"/>
    <w:rsid w:val="00401D65"/>
    <w:rsid w:val="00453362"/>
    <w:rsid w:val="00461219"/>
    <w:rsid w:val="00470F6D"/>
    <w:rsid w:val="0047188D"/>
    <w:rsid w:val="00483BC3"/>
    <w:rsid w:val="004923F4"/>
    <w:rsid w:val="004A52C6"/>
    <w:rsid w:val="004B553E"/>
    <w:rsid w:val="004D059B"/>
    <w:rsid w:val="004E28A9"/>
    <w:rsid w:val="0050583D"/>
    <w:rsid w:val="00533D12"/>
    <w:rsid w:val="005353ED"/>
    <w:rsid w:val="005514C3"/>
    <w:rsid w:val="00560CCB"/>
    <w:rsid w:val="00562FAC"/>
    <w:rsid w:val="00594F15"/>
    <w:rsid w:val="005A6660"/>
    <w:rsid w:val="005D3518"/>
    <w:rsid w:val="005E1668"/>
    <w:rsid w:val="005F44CA"/>
    <w:rsid w:val="005F6E0B"/>
    <w:rsid w:val="006006C4"/>
    <w:rsid w:val="00611479"/>
    <w:rsid w:val="00616BEE"/>
    <w:rsid w:val="0062328F"/>
    <w:rsid w:val="00624A89"/>
    <w:rsid w:val="006330E0"/>
    <w:rsid w:val="006472B3"/>
    <w:rsid w:val="006478F1"/>
    <w:rsid w:val="00651AC6"/>
    <w:rsid w:val="00674FB9"/>
    <w:rsid w:val="00684BBC"/>
    <w:rsid w:val="006910BB"/>
    <w:rsid w:val="0069603F"/>
    <w:rsid w:val="006B4920"/>
    <w:rsid w:val="006C6370"/>
    <w:rsid w:val="00700D7A"/>
    <w:rsid w:val="00721E74"/>
    <w:rsid w:val="007361E7"/>
    <w:rsid w:val="007368EB"/>
    <w:rsid w:val="00780818"/>
    <w:rsid w:val="0078125F"/>
    <w:rsid w:val="00785CAA"/>
    <w:rsid w:val="00794496"/>
    <w:rsid w:val="007967CC"/>
    <w:rsid w:val="0079745E"/>
    <w:rsid w:val="00797B40"/>
    <w:rsid w:val="007B1A76"/>
    <w:rsid w:val="007C43A4"/>
    <w:rsid w:val="007D4D2D"/>
    <w:rsid w:val="007E4D5C"/>
    <w:rsid w:val="007F0559"/>
    <w:rsid w:val="0081194D"/>
    <w:rsid w:val="00811E11"/>
    <w:rsid w:val="0083622B"/>
    <w:rsid w:val="00865776"/>
    <w:rsid w:val="00874D5D"/>
    <w:rsid w:val="008750BD"/>
    <w:rsid w:val="00891C60"/>
    <w:rsid w:val="008942F0"/>
    <w:rsid w:val="008A3541"/>
    <w:rsid w:val="008C6E72"/>
    <w:rsid w:val="008D45DB"/>
    <w:rsid w:val="008E32EB"/>
    <w:rsid w:val="0090214F"/>
    <w:rsid w:val="009032E1"/>
    <w:rsid w:val="009163E6"/>
    <w:rsid w:val="00931820"/>
    <w:rsid w:val="00942E29"/>
    <w:rsid w:val="00970EA3"/>
    <w:rsid w:val="009760E8"/>
    <w:rsid w:val="009831B1"/>
    <w:rsid w:val="00986F9E"/>
    <w:rsid w:val="009947BA"/>
    <w:rsid w:val="00996588"/>
    <w:rsid w:val="00997F41"/>
    <w:rsid w:val="009A0DF8"/>
    <w:rsid w:val="009A284F"/>
    <w:rsid w:val="009C56B1"/>
    <w:rsid w:val="009C7C51"/>
    <w:rsid w:val="009D5226"/>
    <w:rsid w:val="009E2FD4"/>
    <w:rsid w:val="009F3DF0"/>
    <w:rsid w:val="00A00D2B"/>
    <w:rsid w:val="00A01CE1"/>
    <w:rsid w:val="00A1014E"/>
    <w:rsid w:val="00A23056"/>
    <w:rsid w:val="00A428D0"/>
    <w:rsid w:val="00A56C67"/>
    <w:rsid w:val="00A9132B"/>
    <w:rsid w:val="00AA1A5A"/>
    <w:rsid w:val="00AC358B"/>
    <w:rsid w:val="00AD23FB"/>
    <w:rsid w:val="00AF51C6"/>
    <w:rsid w:val="00B07E9E"/>
    <w:rsid w:val="00B26498"/>
    <w:rsid w:val="00B2710B"/>
    <w:rsid w:val="00B27D65"/>
    <w:rsid w:val="00B379C6"/>
    <w:rsid w:val="00B4202A"/>
    <w:rsid w:val="00B438CD"/>
    <w:rsid w:val="00B4397F"/>
    <w:rsid w:val="00B5697C"/>
    <w:rsid w:val="00B612F8"/>
    <w:rsid w:val="00B652FB"/>
    <w:rsid w:val="00B71A57"/>
    <w:rsid w:val="00B7307A"/>
    <w:rsid w:val="00B767AE"/>
    <w:rsid w:val="00B95B31"/>
    <w:rsid w:val="00BD18F3"/>
    <w:rsid w:val="00BD5703"/>
    <w:rsid w:val="00BE3772"/>
    <w:rsid w:val="00C02454"/>
    <w:rsid w:val="00C14439"/>
    <w:rsid w:val="00C3477B"/>
    <w:rsid w:val="00C66310"/>
    <w:rsid w:val="00C66E84"/>
    <w:rsid w:val="00C7328F"/>
    <w:rsid w:val="00C85956"/>
    <w:rsid w:val="00C9733D"/>
    <w:rsid w:val="00CA3783"/>
    <w:rsid w:val="00CB23F4"/>
    <w:rsid w:val="00CB45CA"/>
    <w:rsid w:val="00CC101B"/>
    <w:rsid w:val="00CC2BC9"/>
    <w:rsid w:val="00CD2B00"/>
    <w:rsid w:val="00CD3BF8"/>
    <w:rsid w:val="00CD7933"/>
    <w:rsid w:val="00CF5812"/>
    <w:rsid w:val="00CF5EFB"/>
    <w:rsid w:val="00D12470"/>
    <w:rsid w:val="00D136E4"/>
    <w:rsid w:val="00D14782"/>
    <w:rsid w:val="00D24F9E"/>
    <w:rsid w:val="00D313BD"/>
    <w:rsid w:val="00D34223"/>
    <w:rsid w:val="00D52978"/>
    <w:rsid w:val="00D5334D"/>
    <w:rsid w:val="00D5523D"/>
    <w:rsid w:val="00D63734"/>
    <w:rsid w:val="00D64661"/>
    <w:rsid w:val="00D7394D"/>
    <w:rsid w:val="00D90923"/>
    <w:rsid w:val="00D944DF"/>
    <w:rsid w:val="00D96669"/>
    <w:rsid w:val="00DB633D"/>
    <w:rsid w:val="00DD110C"/>
    <w:rsid w:val="00DE49CA"/>
    <w:rsid w:val="00DE6D53"/>
    <w:rsid w:val="00E02E9C"/>
    <w:rsid w:val="00E06E39"/>
    <w:rsid w:val="00E07D73"/>
    <w:rsid w:val="00E16A5D"/>
    <w:rsid w:val="00E17D18"/>
    <w:rsid w:val="00E23DFC"/>
    <w:rsid w:val="00E30E67"/>
    <w:rsid w:val="00E94033"/>
    <w:rsid w:val="00E9767E"/>
    <w:rsid w:val="00EA4B28"/>
    <w:rsid w:val="00EC2DBA"/>
    <w:rsid w:val="00EC7223"/>
    <w:rsid w:val="00ED4262"/>
    <w:rsid w:val="00EF38B6"/>
    <w:rsid w:val="00F018D3"/>
    <w:rsid w:val="00F02A8F"/>
    <w:rsid w:val="00F02B5A"/>
    <w:rsid w:val="00F20A28"/>
    <w:rsid w:val="00F33614"/>
    <w:rsid w:val="00F34CBC"/>
    <w:rsid w:val="00F504CA"/>
    <w:rsid w:val="00F513E0"/>
    <w:rsid w:val="00F566DA"/>
    <w:rsid w:val="00F84F5E"/>
    <w:rsid w:val="00FC2198"/>
    <w:rsid w:val="00FC283E"/>
    <w:rsid w:val="00FC7947"/>
    <w:rsid w:val="00FE486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3CA1B"/>
  <w15:docId w15:val="{F2E59FAE-9C7E-EC44-8621-8B3EE8ECC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3A"/>
    <w:pPr>
      <w:spacing w:before="120" w:after="120"/>
    </w:pPr>
    <w:rPr>
      <w:sz w:val="22"/>
      <w:szCs w:val="22"/>
      <w:lang w:val="en-GB" w:eastAsia="en-US"/>
    </w:rPr>
  </w:style>
  <w:style w:type="paragraph" w:styleId="Heading2">
    <w:name w:val="heading 2"/>
    <w:basedOn w:val="Normal"/>
    <w:link w:val="Heading2Char"/>
    <w:uiPriority w:val="9"/>
    <w:qFormat/>
    <w:rsid w:val="0079745E"/>
    <w:pPr>
      <w:spacing w:before="100" w:beforeAutospacing="1" w:after="100" w:afterAutospacing="1"/>
      <w:outlineLvl w:val="1"/>
    </w:pPr>
    <w:rPr>
      <w:rFonts w:ascii="Times New Roman" w:eastAsia="Times New Roman" w:hAnsi="Times New Roman"/>
      <w:b/>
      <w:bCs/>
      <w:sz w:val="36"/>
      <w:szCs w:val="36"/>
      <w:lang w:eastAsia="hr-HR"/>
    </w:rPr>
  </w:style>
  <w:style w:type="paragraph" w:styleId="Heading3">
    <w:name w:val="heading 3"/>
    <w:basedOn w:val="Normal"/>
    <w:next w:val="Normal"/>
    <w:link w:val="Heading3Char"/>
    <w:uiPriority w:val="9"/>
    <w:semiHidden/>
    <w:unhideWhenUsed/>
    <w:qFormat/>
    <w:rsid w:val="00CD79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44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4496"/>
    <w:pPr>
      <w:spacing w:before="0" w:after="0"/>
    </w:pPr>
    <w:rPr>
      <w:rFonts w:ascii="Tahoma" w:hAnsi="Tahoma" w:cs="Tahoma"/>
      <w:sz w:val="16"/>
      <w:szCs w:val="16"/>
    </w:rPr>
  </w:style>
  <w:style w:type="character" w:customStyle="1" w:styleId="BalloonTextChar">
    <w:name w:val="Balloon Text Char"/>
    <w:link w:val="BalloonText"/>
    <w:uiPriority w:val="99"/>
    <w:semiHidden/>
    <w:rsid w:val="00794496"/>
    <w:rPr>
      <w:rFonts w:ascii="Tahoma" w:hAnsi="Tahoma" w:cs="Tahoma"/>
      <w:sz w:val="16"/>
      <w:szCs w:val="16"/>
    </w:rPr>
  </w:style>
  <w:style w:type="paragraph" w:styleId="ListParagraph">
    <w:name w:val="List Paragraph"/>
    <w:basedOn w:val="Normal"/>
    <w:uiPriority w:val="34"/>
    <w:qFormat/>
    <w:rsid w:val="00386E9C"/>
    <w:pPr>
      <w:ind w:left="720"/>
      <w:contextualSpacing/>
    </w:pPr>
  </w:style>
  <w:style w:type="paragraph" w:styleId="Header">
    <w:name w:val="header"/>
    <w:basedOn w:val="Normal"/>
    <w:link w:val="HeaderChar"/>
    <w:uiPriority w:val="99"/>
    <w:unhideWhenUsed/>
    <w:rsid w:val="009947BA"/>
    <w:pPr>
      <w:tabs>
        <w:tab w:val="center" w:pos="4536"/>
        <w:tab w:val="right" w:pos="9072"/>
      </w:tabs>
      <w:spacing w:before="0" w:after="0"/>
    </w:pPr>
  </w:style>
  <w:style w:type="character" w:customStyle="1" w:styleId="HeaderChar">
    <w:name w:val="Header Char"/>
    <w:basedOn w:val="DefaultParagraphFont"/>
    <w:link w:val="Header"/>
    <w:uiPriority w:val="99"/>
    <w:rsid w:val="009947BA"/>
  </w:style>
  <w:style w:type="paragraph" w:styleId="Footer">
    <w:name w:val="footer"/>
    <w:basedOn w:val="Normal"/>
    <w:link w:val="FooterChar"/>
    <w:uiPriority w:val="99"/>
    <w:unhideWhenUsed/>
    <w:rsid w:val="009947BA"/>
    <w:pPr>
      <w:tabs>
        <w:tab w:val="center" w:pos="4536"/>
        <w:tab w:val="right" w:pos="9072"/>
      </w:tabs>
      <w:spacing w:before="0" w:after="0"/>
    </w:pPr>
  </w:style>
  <w:style w:type="character" w:customStyle="1" w:styleId="FooterChar">
    <w:name w:val="Footer Char"/>
    <w:basedOn w:val="DefaultParagraphFont"/>
    <w:link w:val="Footer"/>
    <w:uiPriority w:val="99"/>
    <w:rsid w:val="009947BA"/>
  </w:style>
  <w:style w:type="character" w:styleId="Hyperlink">
    <w:name w:val="Hyperlink"/>
    <w:uiPriority w:val="99"/>
    <w:unhideWhenUsed/>
    <w:rsid w:val="00197510"/>
    <w:rPr>
      <w:color w:val="0000FF"/>
      <w:u w:val="single"/>
    </w:rPr>
  </w:style>
  <w:style w:type="character" w:customStyle="1" w:styleId="Heading2Char">
    <w:name w:val="Heading 2 Char"/>
    <w:link w:val="Heading2"/>
    <w:uiPriority w:val="9"/>
    <w:rsid w:val="0079745E"/>
    <w:rPr>
      <w:rFonts w:ascii="Times New Roman" w:eastAsia="Times New Roman" w:hAnsi="Times New Roman" w:cs="Times New Roman"/>
      <w:b/>
      <w:bCs/>
      <w:sz w:val="36"/>
      <w:szCs w:val="36"/>
      <w:lang w:eastAsia="hr-HR"/>
    </w:rPr>
  </w:style>
  <w:style w:type="paragraph" w:styleId="FootnoteText">
    <w:name w:val="footnote text"/>
    <w:basedOn w:val="Normal"/>
    <w:link w:val="FootnoteTextChar"/>
    <w:uiPriority w:val="99"/>
    <w:semiHidden/>
    <w:unhideWhenUsed/>
    <w:rsid w:val="004923F4"/>
    <w:pPr>
      <w:spacing w:before="0" w:after="0"/>
    </w:pPr>
    <w:rPr>
      <w:sz w:val="20"/>
      <w:szCs w:val="20"/>
    </w:rPr>
  </w:style>
  <w:style w:type="character" w:customStyle="1" w:styleId="FootnoteTextChar">
    <w:name w:val="Footnote Text Char"/>
    <w:link w:val="FootnoteText"/>
    <w:uiPriority w:val="99"/>
    <w:semiHidden/>
    <w:rsid w:val="004923F4"/>
    <w:rPr>
      <w:sz w:val="20"/>
      <w:szCs w:val="20"/>
    </w:rPr>
  </w:style>
  <w:style w:type="character" w:styleId="FootnoteReference">
    <w:name w:val="footnote reference"/>
    <w:uiPriority w:val="99"/>
    <w:semiHidden/>
    <w:unhideWhenUsed/>
    <w:rsid w:val="004923F4"/>
    <w:rPr>
      <w:vertAlign w:val="superscript"/>
    </w:rPr>
  </w:style>
  <w:style w:type="character" w:customStyle="1" w:styleId="Heading3Char">
    <w:name w:val="Heading 3 Char"/>
    <w:basedOn w:val="DefaultParagraphFont"/>
    <w:link w:val="Heading3"/>
    <w:uiPriority w:val="9"/>
    <w:semiHidden/>
    <w:rsid w:val="00CD7933"/>
    <w:rPr>
      <w:rFonts w:asciiTheme="majorHAnsi" w:eastAsiaTheme="majorEastAsia" w:hAnsiTheme="majorHAnsi" w:cstheme="majorBidi"/>
      <w:b/>
      <w:bCs/>
      <w:color w:val="4F81BD" w:themeColor="accent1"/>
      <w:sz w:val="22"/>
      <w:szCs w:val="22"/>
      <w:lang w:val="en-GB" w:eastAsia="en-US"/>
    </w:rPr>
  </w:style>
  <w:style w:type="character" w:styleId="UnresolvedMention">
    <w:name w:val="Unresolved Mention"/>
    <w:basedOn w:val="DefaultParagraphFont"/>
    <w:uiPriority w:val="99"/>
    <w:semiHidden/>
    <w:unhideWhenUsed/>
    <w:rsid w:val="00624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41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8AAA9-CB73-43E2-A041-49E575F9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ILončar</dc:creator>
  <cp:lastModifiedBy>Ana Šitina Žepina</cp:lastModifiedBy>
  <cp:revision>22</cp:revision>
  <cp:lastPrinted>2021-02-12T11:28:00Z</cp:lastPrinted>
  <dcterms:created xsi:type="dcterms:W3CDTF">2022-09-29T09:20:00Z</dcterms:created>
  <dcterms:modified xsi:type="dcterms:W3CDTF">2024-09-13T10:03:00Z</dcterms:modified>
</cp:coreProperties>
</file>